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18" w:rsidRPr="00775607" w:rsidRDefault="0011761A" w:rsidP="00B84DE1">
      <w:pPr>
        <w:jc w:val="center"/>
        <w:rPr>
          <w:rFonts w:asciiTheme="majorEastAsia" w:eastAsiaTheme="majorEastAsia" w:hAnsiTheme="majorEastAsia"/>
          <w:b/>
          <w:szCs w:val="21"/>
        </w:rPr>
      </w:pPr>
      <w:r>
        <w:rPr>
          <w:rFonts w:asciiTheme="majorEastAsia" w:eastAsiaTheme="majorEastAsia" w:hAnsiTheme="majorEastAsia" w:hint="eastAsia"/>
          <w:b/>
          <w:szCs w:val="21"/>
        </w:rPr>
        <w:t>令和</w:t>
      </w:r>
      <w:r w:rsidR="00AB5A1B">
        <w:rPr>
          <w:rFonts w:asciiTheme="majorEastAsia" w:eastAsiaTheme="majorEastAsia" w:hAnsiTheme="majorEastAsia" w:hint="eastAsia"/>
          <w:b/>
          <w:szCs w:val="21"/>
        </w:rPr>
        <w:t>５</w:t>
      </w:r>
      <w:r w:rsidR="0055154E">
        <w:rPr>
          <w:rFonts w:asciiTheme="majorEastAsia" w:eastAsiaTheme="majorEastAsia" w:hAnsiTheme="majorEastAsia"/>
          <w:b/>
          <w:szCs w:val="21"/>
        </w:rPr>
        <w:t>年度第</w:t>
      </w:r>
      <w:r w:rsidR="00275FEA">
        <w:rPr>
          <w:rFonts w:asciiTheme="majorEastAsia" w:eastAsiaTheme="majorEastAsia" w:hAnsiTheme="majorEastAsia" w:hint="eastAsia"/>
          <w:b/>
          <w:szCs w:val="21"/>
        </w:rPr>
        <w:t>２</w:t>
      </w:r>
      <w:r w:rsidR="00263D18" w:rsidRPr="00775607">
        <w:rPr>
          <w:rFonts w:asciiTheme="majorEastAsia" w:eastAsiaTheme="majorEastAsia" w:hAnsiTheme="majorEastAsia"/>
          <w:b/>
          <w:szCs w:val="21"/>
        </w:rPr>
        <w:t>回　オホーツク圏域障がい者が暮らしやすい</w:t>
      </w:r>
      <w:r w:rsidR="00263D18" w:rsidRPr="00775607">
        <w:rPr>
          <w:rFonts w:asciiTheme="majorEastAsia" w:eastAsiaTheme="majorEastAsia" w:hAnsiTheme="majorEastAsia" w:hint="eastAsia"/>
          <w:b/>
          <w:szCs w:val="21"/>
        </w:rPr>
        <w:t>地域</w:t>
      </w:r>
      <w:r w:rsidR="00263D18" w:rsidRPr="00775607">
        <w:rPr>
          <w:rFonts w:asciiTheme="majorEastAsia" w:eastAsiaTheme="majorEastAsia" w:hAnsiTheme="majorEastAsia"/>
          <w:b/>
          <w:szCs w:val="21"/>
        </w:rPr>
        <w:t>づくり委員会</w:t>
      </w:r>
    </w:p>
    <w:p w:rsidR="0055154E" w:rsidRPr="00775607" w:rsidRDefault="00FA6DA7" w:rsidP="00B84DE1">
      <w:pPr>
        <w:jc w:val="center"/>
        <w:rPr>
          <w:rFonts w:asciiTheme="majorEastAsia" w:eastAsiaTheme="majorEastAsia" w:hAnsiTheme="majorEastAsia"/>
          <w:b/>
          <w:szCs w:val="21"/>
        </w:rPr>
      </w:pPr>
      <w:r>
        <w:rPr>
          <w:rFonts w:asciiTheme="majorEastAsia" w:eastAsiaTheme="majorEastAsia" w:hAnsiTheme="majorEastAsia" w:hint="eastAsia"/>
          <w:b/>
          <w:szCs w:val="21"/>
        </w:rPr>
        <w:t>議</w:t>
      </w:r>
      <w:r w:rsidR="005B0349">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事</w:t>
      </w:r>
      <w:r w:rsidR="005B0349">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録</w:t>
      </w:r>
    </w:p>
    <w:tbl>
      <w:tblPr>
        <w:tblStyle w:val="a3"/>
        <w:tblW w:w="0" w:type="auto"/>
        <w:tblLook w:val="04A0" w:firstRow="1" w:lastRow="0" w:firstColumn="1" w:lastColumn="0" w:noHBand="0" w:noVBand="1"/>
      </w:tblPr>
      <w:tblGrid>
        <w:gridCol w:w="1413"/>
        <w:gridCol w:w="7081"/>
      </w:tblGrid>
      <w:tr w:rsidR="00263D18" w:rsidTr="00A24B4E">
        <w:trPr>
          <w:trHeight w:val="332"/>
        </w:trPr>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開催日時</w:t>
            </w:r>
          </w:p>
        </w:tc>
        <w:tc>
          <w:tcPr>
            <w:tcW w:w="7081" w:type="dxa"/>
          </w:tcPr>
          <w:p w:rsidR="00B84DE1" w:rsidRDefault="00FC45DB" w:rsidP="00275FEA">
            <w:r>
              <w:rPr>
                <w:rFonts w:hint="eastAsia"/>
              </w:rPr>
              <w:t>令和</w:t>
            </w:r>
            <w:r w:rsidR="00AB5A1B">
              <w:rPr>
                <w:rFonts w:hint="eastAsia"/>
              </w:rPr>
              <w:t>５</w:t>
            </w:r>
            <w:r w:rsidR="0055154E">
              <w:t>年</w:t>
            </w:r>
            <w:r w:rsidR="00275FEA">
              <w:rPr>
                <w:rFonts w:hint="eastAsia"/>
              </w:rPr>
              <w:t>２</w:t>
            </w:r>
            <w:r w:rsidR="00263D18">
              <w:t>月</w:t>
            </w:r>
            <w:r w:rsidR="00275FEA">
              <w:rPr>
                <w:rFonts w:hint="eastAsia"/>
              </w:rPr>
              <w:t>７</w:t>
            </w:r>
            <w:r w:rsidR="0055154E">
              <w:t>日（</w:t>
            </w:r>
            <w:r w:rsidR="00AB5A1B">
              <w:rPr>
                <w:rFonts w:hint="eastAsia"/>
              </w:rPr>
              <w:t>水</w:t>
            </w:r>
            <w:r w:rsidR="00263D18">
              <w:t>）</w:t>
            </w:r>
            <w:r w:rsidR="00072943">
              <w:rPr>
                <w:rFonts w:hint="eastAsia"/>
              </w:rPr>
              <w:t>１３時３０</w:t>
            </w:r>
            <w:r w:rsidR="001D5F81">
              <w:rPr>
                <w:rFonts w:hint="eastAsia"/>
              </w:rPr>
              <w:t>分～１５時００分</w:t>
            </w:r>
          </w:p>
        </w:tc>
      </w:tr>
      <w:tr w:rsidR="00263D18" w:rsidTr="00263D18">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開催</w:t>
            </w:r>
            <w:r w:rsidRPr="00B84DE1">
              <w:rPr>
                <w:rFonts w:asciiTheme="majorEastAsia" w:eastAsiaTheme="majorEastAsia" w:hAnsiTheme="majorEastAsia"/>
              </w:rPr>
              <w:t>場所</w:t>
            </w:r>
          </w:p>
        </w:tc>
        <w:tc>
          <w:tcPr>
            <w:tcW w:w="7081" w:type="dxa"/>
          </w:tcPr>
          <w:p w:rsidR="00B84DE1" w:rsidRDefault="00072943" w:rsidP="00275FEA">
            <w:r w:rsidRPr="00072943">
              <w:rPr>
                <w:rFonts w:hint="eastAsia"/>
                <w:sz w:val="19"/>
                <w:szCs w:val="19"/>
              </w:rPr>
              <w:t>オ</w:t>
            </w:r>
            <w:r w:rsidR="00275FEA" w:rsidRPr="00275FEA">
              <w:rPr>
                <w:rFonts w:hint="eastAsia"/>
                <w:sz w:val="19"/>
                <w:szCs w:val="19"/>
              </w:rPr>
              <w:t>オホーツク合同庁舎３階２号会議室（網走市北７条西３丁目）及び各市町村会場（</w:t>
            </w:r>
            <w:r w:rsidR="00275FEA" w:rsidRPr="00275FEA">
              <w:rPr>
                <w:rFonts w:hint="eastAsia"/>
                <w:sz w:val="19"/>
                <w:szCs w:val="19"/>
              </w:rPr>
              <w:t>ZOOM</w:t>
            </w:r>
            <w:r w:rsidR="00275FEA" w:rsidRPr="00275FEA">
              <w:rPr>
                <w:rFonts w:hint="eastAsia"/>
                <w:sz w:val="19"/>
                <w:szCs w:val="19"/>
              </w:rPr>
              <w:t>によるオンライン会議）のハイブリッド開催</w:t>
            </w:r>
          </w:p>
        </w:tc>
      </w:tr>
      <w:tr w:rsidR="00263D18" w:rsidTr="00263D18">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出</w:t>
            </w:r>
            <w:r w:rsidR="00910FF3">
              <w:rPr>
                <w:rFonts w:asciiTheme="majorEastAsia" w:eastAsiaTheme="majorEastAsia" w:hAnsiTheme="majorEastAsia" w:hint="eastAsia"/>
              </w:rPr>
              <w:t xml:space="preserve"> </w:t>
            </w:r>
            <w:r w:rsidRPr="00B84DE1">
              <w:rPr>
                <w:rFonts w:asciiTheme="majorEastAsia" w:eastAsiaTheme="majorEastAsia" w:hAnsiTheme="majorEastAsia" w:hint="eastAsia"/>
              </w:rPr>
              <w:t>席</w:t>
            </w:r>
            <w:r w:rsidR="00910FF3">
              <w:rPr>
                <w:rFonts w:asciiTheme="majorEastAsia" w:eastAsiaTheme="majorEastAsia" w:hAnsiTheme="majorEastAsia" w:hint="eastAsia"/>
              </w:rPr>
              <w:t xml:space="preserve"> </w:t>
            </w:r>
            <w:r w:rsidRPr="00B84DE1">
              <w:rPr>
                <w:rFonts w:asciiTheme="majorEastAsia" w:eastAsiaTheme="majorEastAsia" w:hAnsiTheme="majorEastAsia" w:hint="eastAsia"/>
              </w:rPr>
              <w:t>者</w:t>
            </w:r>
          </w:p>
        </w:tc>
        <w:tc>
          <w:tcPr>
            <w:tcW w:w="7081" w:type="dxa"/>
          </w:tcPr>
          <w:p w:rsidR="00275FEA" w:rsidRDefault="00275FEA" w:rsidP="00275FEA">
            <w:pPr>
              <w:rPr>
                <w:rFonts w:hint="eastAsia"/>
              </w:rPr>
            </w:pPr>
            <w:r>
              <w:rPr>
                <w:rFonts w:hint="eastAsia"/>
              </w:rPr>
              <w:t>地域づくり推進員</w:t>
            </w:r>
            <w:r>
              <w:rPr>
                <w:rFonts w:hint="eastAsia"/>
              </w:rPr>
              <w:t xml:space="preserve"> </w:t>
            </w:r>
            <w:r>
              <w:rPr>
                <w:rFonts w:hint="eastAsia"/>
              </w:rPr>
              <w:t>穂髙優子</w:t>
            </w:r>
          </w:p>
          <w:p w:rsidR="00275FEA" w:rsidRDefault="00275FEA" w:rsidP="00275FEA">
            <w:pPr>
              <w:rPr>
                <w:rFonts w:hint="eastAsia"/>
              </w:rPr>
            </w:pPr>
            <w:r>
              <w:rPr>
                <w:rFonts w:hint="eastAsia"/>
              </w:rPr>
              <w:t>地域づくり委員</w:t>
            </w:r>
            <w:r>
              <w:rPr>
                <w:rFonts w:hint="eastAsia"/>
              </w:rPr>
              <w:t xml:space="preserve"> </w:t>
            </w:r>
            <w:r>
              <w:rPr>
                <w:rFonts w:hint="eastAsia"/>
              </w:rPr>
              <w:t>渡辺沙世、市野孝雄、田中志穂、石井友也、松﨑弘子</w:t>
            </w:r>
          </w:p>
          <w:p w:rsidR="00275FEA" w:rsidRDefault="00275FEA" w:rsidP="00275FEA">
            <w:pPr>
              <w:rPr>
                <w:rFonts w:hint="eastAsia"/>
              </w:rPr>
            </w:pPr>
            <w:r>
              <w:rPr>
                <w:rFonts w:hint="eastAsia"/>
              </w:rPr>
              <w:t>玉置創司</w:t>
            </w:r>
          </w:p>
          <w:p w:rsidR="00275FEA" w:rsidRDefault="00275FEA" w:rsidP="00275FEA">
            <w:pPr>
              <w:rPr>
                <w:rFonts w:hint="eastAsia"/>
              </w:rPr>
            </w:pPr>
            <w:r>
              <w:rPr>
                <w:rFonts w:hint="eastAsia"/>
              </w:rPr>
              <w:t>市町村障がい福祉主管担当者（出席者名簿のとおり）</w:t>
            </w:r>
            <w:r>
              <w:rPr>
                <w:rFonts w:hint="eastAsia"/>
              </w:rPr>
              <w:t>【議題「</w:t>
            </w:r>
            <w:r w:rsidRPr="00275FEA">
              <w:rPr>
                <w:rFonts w:hint="eastAsia"/>
              </w:rPr>
              <w:t>障害者差別解消支援地域協議会</w:t>
            </w:r>
            <w:r>
              <w:rPr>
                <w:rFonts w:hint="eastAsia"/>
              </w:rPr>
              <w:t>について」のみの参加】</w:t>
            </w:r>
          </w:p>
          <w:p w:rsidR="00275FEA" w:rsidRDefault="00275FEA" w:rsidP="00275FEA">
            <w:pPr>
              <w:rPr>
                <w:rFonts w:hint="eastAsia"/>
              </w:rPr>
            </w:pPr>
            <w:r>
              <w:rPr>
                <w:rFonts w:hint="eastAsia"/>
              </w:rPr>
              <w:t>［事務局］</w:t>
            </w:r>
          </w:p>
          <w:p w:rsidR="00275FEA" w:rsidRDefault="00275FEA" w:rsidP="00275FEA">
            <w:pPr>
              <w:rPr>
                <w:rFonts w:hint="eastAsia"/>
              </w:rPr>
            </w:pPr>
            <w:r>
              <w:rPr>
                <w:rFonts w:hint="eastAsia"/>
              </w:rPr>
              <w:t>地域づくりコーディネーター　佐藤直美、遠山亜紗美</w:t>
            </w:r>
          </w:p>
          <w:p w:rsidR="00275FEA" w:rsidRDefault="00275FEA" w:rsidP="00275FEA">
            <w:pPr>
              <w:rPr>
                <w:rFonts w:hint="eastAsia"/>
              </w:rPr>
            </w:pPr>
            <w:r>
              <w:rPr>
                <w:rFonts w:hint="eastAsia"/>
              </w:rPr>
              <w:t>北海道オホーツク総合振興局保健環境部社会福祉課</w:t>
            </w:r>
          </w:p>
          <w:p w:rsidR="00275FEA" w:rsidRDefault="00275FEA" w:rsidP="00275FEA">
            <w:pPr>
              <w:rPr>
                <w:rFonts w:hint="eastAsia"/>
              </w:rPr>
            </w:pPr>
            <w:r>
              <w:rPr>
                <w:rFonts w:hint="eastAsia"/>
              </w:rPr>
              <w:t>課長</w:t>
            </w:r>
            <w:r>
              <w:rPr>
                <w:rFonts w:hint="eastAsia"/>
              </w:rPr>
              <w:t xml:space="preserve"> </w:t>
            </w:r>
            <w:r>
              <w:rPr>
                <w:rFonts w:hint="eastAsia"/>
              </w:rPr>
              <w:t>本間久宣、主査（地域福祉）中川義浩、主事　伊藤愛</w:t>
            </w:r>
          </w:p>
          <w:p w:rsidR="00B84DE1" w:rsidRPr="00910FF3" w:rsidRDefault="00275FEA" w:rsidP="00275FEA">
            <w:r>
              <w:rPr>
                <w:rFonts w:hint="eastAsia"/>
              </w:rPr>
              <w:t>主事</w:t>
            </w:r>
            <w:r>
              <w:rPr>
                <w:rFonts w:hint="eastAsia"/>
              </w:rPr>
              <w:t xml:space="preserve"> </w:t>
            </w:r>
            <w:r>
              <w:rPr>
                <w:rFonts w:hint="eastAsia"/>
              </w:rPr>
              <w:t>田中竜太郎　主任　足助敬</w:t>
            </w:r>
          </w:p>
        </w:tc>
      </w:tr>
      <w:tr w:rsidR="00263D18" w:rsidRPr="005506DC" w:rsidTr="00072943">
        <w:trPr>
          <w:trHeight w:val="694"/>
        </w:trPr>
        <w:tc>
          <w:tcPr>
            <w:tcW w:w="1413" w:type="dxa"/>
          </w:tcPr>
          <w:p w:rsidR="00263D18" w:rsidRPr="00B84DE1" w:rsidRDefault="000E4749">
            <w:pPr>
              <w:rPr>
                <w:rFonts w:asciiTheme="majorEastAsia" w:eastAsiaTheme="majorEastAsia" w:hAnsiTheme="majorEastAsia"/>
              </w:rPr>
            </w:pPr>
            <w:r>
              <w:rPr>
                <w:rFonts w:asciiTheme="majorEastAsia" w:eastAsiaTheme="majorEastAsia" w:hAnsiTheme="majorEastAsia" w:hint="eastAsia"/>
              </w:rPr>
              <w:t>報告、</w:t>
            </w:r>
            <w:r w:rsidR="00910FF3">
              <w:rPr>
                <w:rFonts w:asciiTheme="majorEastAsia" w:eastAsiaTheme="majorEastAsia" w:hAnsiTheme="majorEastAsia" w:hint="eastAsia"/>
              </w:rPr>
              <w:t>協議</w:t>
            </w:r>
            <w:r w:rsidR="00910FF3">
              <w:rPr>
                <w:rFonts w:asciiTheme="majorEastAsia" w:eastAsiaTheme="majorEastAsia" w:hAnsiTheme="majorEastAsia"/>
              </w:rPr>
              <w:t>事項</w:t>
            </w:r>
          </w:p>
        </w:tc>
        <w:tc>
          <w:tcPr>
            <w:tcW w:w="7081" w:type="dxa"/>
          </w:tcPr>
          <w:p w:rsidR="00A85168" w:rsidRDefault="00A85168" w:rsidP="00A85168">
            <w:r>
              <w:rPr>
                <w:rFonts w:hint="eastAsia"/>
              </w:rPr>
              <w:t>・</w:t>
            </w:r>
            <w:r w:rsidR="00275FEA">
              <w:rPr>
                <w:rFonts w:hint="eastAsia"/>
              </w:rPr>
              <w:t>令和５年度の取組（施設訪問）について</w:t>
            </w:r>
          </w:p>
          <w:p w:rsidR="0055154E" w:rsidRDefault="00A85168" w:rsidP="00275FEA">
            <w:r>
              <w:rPr>
                <w:rFonts w:hint="eastAsia"/>
              </w:rPr>
              <w:t>・</w:t>
            </w:r>
            <w:r w:rsidR="00275FEA">
              <w:rPr>
                <w:rFonts w:hint="eastAsia"/>
              </w:rPr>
              <w:t>障害者差別解消支援地域協議会について</w:t>
            </w:r>
          </w:p>
        </w:tc>
      </w:tr>
      <w:tr w:rsidR="00FA6DA7" w:rsidRPr="00700386" w:rsidTr="001D5F81">
        <w:trPr>
          <w:trHeight w:val="451"/>
        </w:trPr>
        <w:tc>
          <w:tcPr>
            <w:tcW w:w="1413" w:type="dxa"/>
          </w:tcPr>
          <w:p w:rsidR="00FA6DA7" w:rsidRDefault="00174BC4" w:rsidP="00FA6DA7">
            <w:pPr>
              <w:rPr>
                <w:rFonts w:asciiTheme="majorEastAsia" w:eastAsiaTheme="majorEastAsia" w:hAnsiTheme="majorEastAsia"/>
              </w:rPr>
            </w:pPr>
            <w:r>
              <w:rPr>
                <w:rFonts w:asciiTheme="majorEastAsia" w:eastAsiaTheme="majorEastAsia" w:hAnsiTheme="majorEastAsia" w:hint="eastAsia"/>
              </w:rPr>
              <w:t>配付</w:t>
            </w:r>
            <w:r w:rsidR="00FA6DA7">
              <w:rPr>
                <w:rFonts w:asciiTheme="majorEastAsia" w:eastAsiaTheme="majorEastAsia" w:hAnsiTheme="majorEastAsia" w:hint="eastAsia"/>
              </w:rPr>
              <w:t>資料</w:t>
            </w:r>
          </w:p>
        </w:tc>
        <w:tc>
          <w:tcPr>
            <w:tcW w:w="7081" w:type="dxa"/>
          </w:tcPr>
          <w:p w:rsidR="009F33B7" w:rsidRDefault="00072943" w:rsidP="00565C56">
            <w:r>
              <w:rPr>
                <w:rFonts w:hint="eastAsia"/>
              </w:rPr>
              <w:t>・次第</w:t>
            </w:r>
            <w:r w:rsidR="00890C03">
              <w:rPr>
                <w:rFonts w:hint="eastAsia"/>
              </w:rPr>
              <w:t>、</w:t>
            </w:r>
            <w:r>
              <w:rPr>
                <w:rFonts w:hint="eastAsia"/>
              </w:rPr>
              <w:t>出席者名簿</w:t>
            </w:r>
            <w:r w:rsidR="00890C03">
              <w:rPr>
                <w:rFonts w:hint="eastAsia"/>
              </w:rPr>
              <w:t>、</w:t>
            </w:r>
            <w:r w:rsidR="00174BC4">
              <w:rPr>
                <w:rFonts w:hint="eastAsia"/>
              </w:rPr>
              <w:t>資料</w:t>
            </w:r>
            <w:r w:rsidR="00C856DC">
              <w:rPr>
                <w:rFonts w:hint="eastAsia"/>
              </w:rPr>
              <w:t>１</w:t>
            </w:r>
            <w:r w:rsidR="00E4638F">
              <w:rPr>
                <w:rFonts w:hint="eastAsia"/>
              </w:rPr>
              <w:t>、資料</w:t>
            </w:r>
            <w:r w:rsidR="00565C56">
              <w:rPr>
                <w:rFonts w:hint="eastAsia"/>
              </w:rPr>
              <w:t>1-1</w:t>
            </w:r>
            <w:r w:rsidR="00E4638F">
              <w:rPr>
                <w:rFonts w:hint="eastAsia"/>
              </w:rPr>
              <w:t>、</w:t>
            </w:r>
            <w:r w:rsidR="00565C56">
              <w:rPr>
                <w:rFonts w:hint="eastAsia"/>
              </w:rPr>
              <w:t>資料</w:t>
            </w:r>
            <w:r w:rsidR="00565C56">
              <w:rPr>
                <w:rFonts w:hint="eastAsia"/>
              </w:rPr>
              <w:t>1-2</w:t>
            </w:r>
            <w:r w:rsidR="00565C56">
              <w:rPr>
                <w:rFonts w:hint="eastAsia"/>
              </w:rPr>
              <w:t>、資料</w:t>
            </w:r>
            <w:r w:rsidR="00565C56">
              <w:rPr>
                <w:rFonts w:hint="eastAsia"/>
              </w:rPr>
              <w:t>1-3</w:t>
            </w:r>
            <w:r w:rsidR="00565C56">
              <w:rPr>
                <w:rFonts w:hint="eastAsia"/>
              </w:rPr>
              <w:t>、資料</w:t>
            </w:r>
            <w:r w:rsidR="00565C56">
              <w:rPr>
                <w:rFonts w:hint="eastAsia"/>
              </w:rPr>
              <w:t>1-4</w:t>
            </w:r>
            <w:r w:rsidR="00565C56">
              <w:rPr>
                <w:rFonts w:hint="eastAsia"/>
              </w:rPr>
              <w:t>、資料</w:t>
            </w:r>
            <w:r w:rsidR="00565C56">
              <w:rPr>
                <w:rFonts w:hint="eastAsia"/>
              </w:rPr>
              <w:t>1-5</w:t>
            </w:r>
            <w:r w:rsidR="00565C56">
              <w:rPr>
                <w:rFonts w:hint="eastAsia"/>
              </w:rPr>
              <w:t>、資料</w:t>
            </w:r>
            <w:r w:rsidR="00565C56">
              <w:rPr>
                <w:rFonts w:hint="eastAsia"/>
              </w:rPr>
              <w:t>1-6</w:t>
            </w:r>
            <w:r w:rsidR="00565C56">
              <w:rPr>
                <w:rFonts w:hint="eastAsia"/>
              </w:rPr>
              <w:t>、資料２、資料３、資料４、資料５、資料６，資料７</w:t>
            </w:r>
          </w:p>
        </w:tc>
      </w:tr>
      <w:tr w:rsidR="00263D18" w:rsidRPr="00700386" w:rsidTr="006545D0">
        <w:trPr>
          <w:trHeight w:val="2117"/>
        </w:trPr>
        <w:tc>
          <w:tcPr>
            <w:tcW w:w="1413" w:type="dxa"/>
          </w:tcPr>
          <w:p w:rsidR="00263D18" w:rsidRPr="00B84DE1" w:rsidRDefault="00263D18">
            <w:pPr>
              <w:rPr>
                <w:rFonts w:asciiTheme="majorEastAsia" w:eastAsiaTheme="majorEastAsia" w:hAnsiTheme="majorEastAsia"/>
              </w:rPr>
            </w:pPr>
            <w:r w:rsidRPr="00B84DE1">
              <w:rPr>
                <w:rFonts w:asciiTheme="majorEastAsia" w:eastAsiaTheme="majorEastAsia" w:hAnsiTheme="majorEastAsia" w:hint="eastAsia"/>
              </w:rPr>
              <w:t>議</w:t>
            </w:r>
            <w:r w:rsidR="001D5F81">
              <w:rPr>
                <w:rFonts w:asciiTheme="majorEastAsia" w:eastAsiaTheme="majorEastAsia" w:hAnsiTheme="majorEastAsia" w:hint="eastAsia"/>
              </w:rPr>
              <w:t xml:space="preserve">　　</w:t>
            </w:r>
            <w:r w:rsidRPr="00B84DE1">
              <w:rPr>
                <w:rFonts w:asciiTheme="majorEastAsia" w:eastAsiaTheme="majorEastAsia" w:hAnsiTheme="majorEastAsia" w:hint="eastAsia"/>
              </w:rPr>
              <w:t>事</w:t>
            </w:r>
          </w:p>
        </w:tc>
        <w:tc>
          <w:tcPr>
            <w:tcW w:w="7081" w:type="dxa"/>
            <w:tcBorders>
              <w:bottom w:val="single" w:sz="4" w:space="0" w:color="auto"/>
            </w:tcBorders>
          </w:tcPr>
          <w:p w:rsidR="00565C56" w:rsidRDefault="00565C56" w:rsidP="00565C56">
            <w:pPr>
              <w:ind w:left="210" w:hanging="210"/>
            </w:pPr>
            <w:r>
              <w:rPr>
                <w:rFonts w:hint="eastAsia"/>
              </w:rPr>
              <w:t xml:space="preserve">○　</w:t>
            </w:r>
            <w:r w:rsidRPr="00565C56">
              <w:rPr>
                <w:rFonts w:hint="eastAsia"/>
              </w:rPr>
              <w:t>令和５年度の地域づくり委員会の取組について、管内の障がい児・者入所施設の訪問を行ったことから、</w:t>
            </w:r>
            <w:r w:rsidR="00D713C8">
              <w:rPr>
                <w:rFonts w:hint="eastAsia"/>
              </w:rPr>
              <w:t>資料１、資料</w:t>
            </w:r>
            <w:r w:rsidR="00D713C8">
              <w:rPr>
                <w:rFonts w:hint="eastAsia"/>
              </w:rPr>
              <w:t>1-1</w:t>
            </w:r>
            <w:r w:rsidR="00D713C8">
              <w:rPr>
                <w:rFonts w:hint="eastAsia"/>
              </w:rPr>
              <w:t>～</w:t>
            </w:r>
            <w:r w:rsidR="00D713C8">
              <w:rPr>
                <w:rFonts w:hint="eastAsia"/>
              </w:rPr>
              <w:t>1-6</w:t>
            </w:r>
            <w:r w:rsidR="00D713C8">
              <w:rPr>
                <w:rFonts w:hint="eastAsia"/>
              </w:rPr>
              <w:t>及び資料２に基づき、</w:t>
            </w:r>
            <w:r w:rsidRPr="00565C56">
              <w:rPr>
                <w:rFonts w:hint="eastAsia"/>
              </w:rPr>
              <w:t>事務局からその概要を説明するとともに、施設訪問に参加した委員がその感想等を述べた。</w:t>
            </w:r>
            <w:r>
              <w:rPr>
                <w:rFonts w:hint="eastAsia"/>
              </w:rPr>
              <w:t>委員の感想内容については次のとおり。</w:t>
            </w:r>
          </w:p>
          <w:p w:rsidR="003E2830" w:rsidRDefault="003E2830" w:rsidP="00565C56">
            <w:pPr>
              <w:ind w:left="210" w:hanging="210"/>
              <w:rPr>
                <w:rFonts w:hint="eastAsia"/>
              </w:rPr>
            </w:pPr>
            <w:r>
              <w:rPr>
                <w:rFonts w:hint="eastAsia"/>
              </w:rPr>
              <w:t>［滝上リハビリセンター（滝上町）］</w:t>
            </w:r>
          </w:p>
          <w:p w:rsidR="00565C56" w:rsidRDefault="00565C56" w:rsidP="003E2830">
            <w:pPr>
              <w:ind w:left="210" w:hanging="210"/>
            </w:pPr>
            <w:r>
              <w:rPr>
                <w:rFonts w:hint="eastAsia"/>
              </w:rPr>
              <w:t xml:space="preserve">・　</w:t>
            </w:r>
            <w:r w:rsidR="003E2830">
              <w:rPr>
                <w:rFonts w:hint="eastAsia"/>
              </w:rPr>
              <w:t>過去に訪問したことがあるが、増築整備されていた。利用者は道内外から入所している。関東圏からの入所者もいるが、紋別空港があるため距離があることに問題はないと聞いた。</w:t>
            </w:r>
          </w:p>
          <w:p w:rsidR="003E2830" w:rsidRDefault="003E2830" w:rsidP="003E2830">
            <w:pPr>
              <w:ind w:left="210" w:hanging="210"/>
            </w:pPr>
            <w:r>
              <w:rPr>
                <w:rFonts w:hint="eastAsia"/>
              </w:rPr>
              <w:t>・　職員は地元の人も雇用しているが、人の入れ替わりがなく、海外からも職員を受入れている、人材不足、資源が乏しくなってきていることが課題であると、説明を受けた。</w:t>
            </w:r>
          </w:p>
          <w:p w:rsidR="003E2830" w:rsidRDefault="003E2830" w:rsidP="003E2830">
            <w:pPr>
              <w:ind w:left="210" w:hanging="210"/>
            </w:pPr>
            <w:r>
              <w:rPr>
                <w:rFonts w:hint="eastAsia"/>
              </w:rPr>
              <w:t>［清流の里（西興部村）］</w:t>
            </w:r>
          </w:p>
          <w:p w:rsidR="003E2830" w:rsidRDefault="003E2830" w:rsidP="003E2830">
            <w:pPr>
              <w:pStyle w:val="aa"/>
              <w:numPr>
                <w:ilvl w:val="0"/>
                <w:numId w:val="7"/>
              </w:numPr>
              <w:ind w:leftChars="0"/>
            </w:pPr>
            <w:r>
              <w:rPr>
                <w:rFonts w:hint="eastAsia"/>
              </w:rPr>
              <w:t>村が、以前から福祉の町づくりを推進している背景がある。</w:t>
            </w:r>
          </w:p>
          <w:p w:rsidR="003E2830" w:rsidRDefault="003E2830" w:rsidP="003E2830">
            <w:pPr>
              <w:pStyle w:val="aa"/>
              <w:numPr>
                <w:ilvl w:val="0"/>
                <w:numId w:val="7"/>
              </w:numPr>
              <w:ind w:leftChars="0"/>
            </w:pPr>
            <w:r>
              <w:rPr>
                <w:rFonts w:hint="eastAsia"/>
              </w:rPr>
              <w:t>人材不足、担い手不足が課題で、海外からも雇用している。</w:t>
            </w:r>
          </w:p>
          <w:p w:rsidR="003E2830" w:rsidRDefault="003E2830" w:rsidP="003E2830">
            <w:pPr>
              <w:ind w:left="210" w:hangingChars="100" w:hanging="210"/>
            </w:pPr>
            <w:r>
              <w:rPr>
                <w:rFonts w:hint="eastAsia"/>
              </w:rPr>
              <w:t>・　海外から人を雇用しても、生活インフラや娯楽がないため、中々長期の雇用につながらないため、地域のサポートが必要と説明を受けた。</w:t>
            </w:r>
          </w:p>
          <w:p w:rsidR="003E2830" w:rsidRDefault="003E2830" w:rsidP="003E2830">
            <w:pPr>
              <w:ind w:left="210" w:hangingChars="100" w:hanging="210"/>
            </w:pPr>
            <w:r>
              <w:rPr>
                <w:rFonts w:hint="eastAsia"/>
              </w:rPr>
              <w:t>［きたみ学園</w:t>
            </w:r>
            <w:r w:rsidR="000B3365">
              <w:rPr>
                <w:rFonts w:hint="eastAsia"/>
              </w:rPr>
              <w:t>（北見市）</w:t>
            </w:r>
            <w:r>
              <w:rPr>
                <w:rFonts w:hint="eastAsia"/>
              </w:rPr>
              <w:t>］</w:t>
            </w:r>
          </w:p>
          <w:p w:rsidR="003E2830" w:rsidRDefault="000B3365" w:rsidP="000B3365">
            <w:pPr>
              <w:ind w:left="210" w:hangingChars="100" w:hanging="210"/>
            </w:pPr>
            <w:r>
              <w:rPr>
                <w:rFonts w:hint="eastAsia"/>
              </w:rPr>
              <w:t>・　昭和時代には療育について職員が手弁当で貢献していたが、現在は新</w:t>
            </w:r>
            <w:r>
              <w:rPr>
                <w:rFonts w:hint="eastAsia"/>
              </w:rPr>
              <w:lastRenderedPageBreak/>
              <w:t>型コロナウイルス対策もあるため、地域への啓発や、情報の提供等の余裕はないように感じられた。</w:t>
            </w:r>
          </w:p>
          <w:p w:rsidR="000B3365" w:rsidRDefault="000B3365" w:rsidP="000B3365">
            <w:pPr>
              <w:ind w:left="210" w:hanging="210"/>
            </w:pPr>
            <w:r>
              <w:rPr>
                <w:rFonts w:hint="eastAsia"/>
              </w:rPr>
              <w:t>・　地域の隠れたニーズは大きいと思われるが、園内の対応で手が回らない状況であれば、地域的な損失は大きいと感じた。</w:t>
            </w:r>
          </w:p>
          <w:p w:rsidR="000B3365" w:rsidRDefault="00701C8D" w:rsidP="00701C8D">
            <w:pPr>
              <w:ind w:left="210" w:hanging="210"/>
            </w:pPr>
            <w:r>
              <w:rPr>
                <w:rFonts w:hint="eastAsia"/>
              </w:rPr>
              <w:t>・</w:t>
            </w:r>
            <w:r>
              <w:t xml:space="preserve">　</w:t>
            </w:r>
            <w:r>
              <w:rPr>
                <w:rFonts w:hint="eastAsia"/>
              </w:rPr>
              <w:t>人材育成について、</w:t>
            </w:r>
            <w:r w:rsidR="00223CA9">
              <w:rPr>
                <w:rFonts w:hint="eastAsia"/>
              </w:rPr>
              <w:t>高齢者介護等に関し</w:t>
            </w:r>
            <w:r>
              <w:rPr>
                <w:rFonts w:hint="eastAsia"/>
              </w:rPr>
              <w:t>しっかりした考え方を持って</w:t>
            </w:r>
            <w:r w:rsidR="00223CA9">
              <w:rPr>
                <w:rFonts w:hint="eastAsia"/>
              </w:rPr>
              <w:t>いると感じられた。</w:t>
            </w:r>
          </w:p>
          <w:p w:rsidR="000B3365" w:rsidRDefault="000B3365" w:rsidP="000B3365">
            <w:pPr>
              <w:ind w:left="210" w:hanging="210"/>
            </w:pPr>
            <w:r>
              <w:rPr>
                <w:rFonts w:hint="eastAsia"/>
              </w:rPr>
              <w:t>［ひまわり学園（遠軽町）］</w:t>
            </w:r>
          </w:p>
          <w:p w:rsidR="000B3365" w:rsidRDefault="000B3365" w:rsidP="000B3365">
            <w:pPr>
              <w:ind w:left="210" w:hanging="210"/>
            </w:pPr>
            <w:r>
              <w:rPr>
                <w:rFonts w:hint="eastAsia"/>
              </w:rPr>
              <w:t>・　数年前まで強度行動障害のある子ども達の受け皿という認識をしていたが、現在は状況が変わったように感じた。</w:t>
            </w:r>
          </w:p>
          <w:p w:rsidR="00CD3727" w:rsidRDefault="000B3365" w:rsidP="00CD3727">
            <w:pPr>
              <w:ind w:left="210" w:hanging="210"/>
            </w:pPr>
            <w:r>
              <w:rPr>
                <w:rFonts w:hint="eastAsia"/>
              </w:rPr>
              <w:t>・　入所する子ども達の対応も異なってくるため、職員の負担の大きさや研修の困難さが伴う</w:t>
            </w:r>
            <w:r w:rsidR="00CD3727">
              <w:rPr>
                <w:rFonts w:hint="eastAsia"/>
              </w:rPr>
              <w:t>ものと感じた。全道規模でみると、過程での養育が困難なタイプの子ども達もおり、その処遇がどのようになっているか心配に思った。</w:t>
            </w:r>
          </w:p>
          <w:p w:rsidR="00CD3727" w:rsidRDefault="00CD3727" w:rsidP="00CD3727">
            <w:pPr>
              <w:ind w:left="210" w:hanging="210"/>
              <w:rPr>
                <w:rFonts w:hint="eastAsia"/>
              </w:rPr>
            </w:pPr>
            <w:r>
              <w:rPr>
                <w:rFonts w:hint="eastAsia"/>
              </w:rPr>
              <w:t>［サンライズヨピト（網走市）］</w:t>
            </w:r>
          </w:p>
          <w:p w:rsidR="000B3365" w:rsidRDefault="00CD3727" w:rsidP="00CD3727">
            <w:pPr>
              <w:ind w:left="210" w:hanging="210"/>
            </w:pPr>
            <w:r>
              <w:rPr>
                <w:rFonts w:hint="eastAsia"/>
              </w:rPr>
              <w:t>・　立地的に網走市郊外にあり、地域の福祉の拠点としての役割が求められていると感じた。</w:t>
            </w:r>
          </w:p>
          <w:p w:rsidR="00CE1421" w:rsidRDefault="00CE1421" w:rsidP="00CE1421">
            <w:pPr>
              <w:ind w:left="210" w:hanging="210"/>
            </w:pPr>
            <w:r>
              <w:rPr>
                <w:rFonts w:hint="eastAsia"/>
              </w:rPr>
              <w:t>・　網走市には特別支援学校があるが、孤立してしまうと障がい者や保護者も選択肢が狭くなりがちになるため、幅広い選択肢が</w:t>
            </w:r>
            <w:r w:rsidR="00F96EA3">
              <w:rPr>
                <w:rFonts w:hint="eastAsia"/>
              </w:rPr>
              <w:t>可能とな</w:t>
            </w:r>
            <w:r>
              <w:rPr>
                <w:rFonts w:hint="eastAsia"/>
              </w:rPr>
              <w:t>るような地域の体制が望まれるのではないか。</w:t>
            </w:r>
          </w:p>
          <w:p w:rsidR="00CE1421" w:rsidRDefault="00CE1421" w:rsidP="00CE1421">
            <w:pPr>
              <w:ind w:left="210" w:hanging="210"/>
            </w:pPr>
            <w:r>
              <w:rPr>
                <w:rFonts w:hint="eastAsia"/>
              </w:rPr>
              <w:t>・　利用者、支援者とも生き生きとしていた。利用者が作った作品を見せてもらい、ほっこりとした気持ちになった。</w:t>
            </w:r>
          </w:p>
          <w:p w:rsidR="00CE1421" w:rsidRDefault="00CE1421" w:rsidP="00CE1421">
            <w:pPr>
              <w:pStyle w:val="aa"/>
              <w:numPr>
                <w:ilvl w:val="0"/>
                <w:numId w:val="7"/>
              </w:numPr>
              <w:ind w:leftChars="0"/>
            </w:pPr>
            <w:r>
              <w:rPr>
                <w:rFonts w:hint="eastAsia"/>
              </w:rPr>
              <w:t>利用者が前向きに頑張っており、良い施設だと思った。</w:t>
            </w:r>
          </w:p>
          <w:p w:rsidR="00CE1421" w:rsidRDefault="00E77D5F" w:rsidP="00E77D5F">
            <w:pPr>
              <w:ind w:left="210" w:hangingChars="100" w:hanging="210"/>
            </w:pPr>
            <w:r>
              <w:rPr>
                <w:rFonts w:hint="eastAsia"/>
              </w:rPr>
              <w:t xml:space="preserve">・　</w:t>
            </w:r>
            <w:r w:rsidR="00CE1421">
              <w:rPr>
                <w:rFonts w:hint="eastAsia"/>
              </w:rPr>
              <w:t>施設内にカメラがなく、虐待等入所者の人権</w:t>
            </w:r>
            <w:r w:rsidR="00F96EA3">
              <w:rPr>
                <w:rFonts w:hint="eastAsia"/>
              </w:rPr>
              <w:t>養護の観点から</w:t>
            </w:r>
            <w:r w:rsidR="00CE1421">
              <w:rPr>
                <w:rFonts w:hint="eastAsia"/>
              </w:rPr>
              <w:t>必要と考えられるので、</w:t>
            </w:r>
            <w:r>
              <w:rPr>
                <w:rFonts w:hint="eastAsia"/>
              </w:rPr>
              <w:t>設置をお願いした。国として福祉に対して配慮が不足していると感じられた。</w:t>
            </w:r>
          </w:p>
          <w:p w:rsidR="00E77D5F" w:rsidRDefault="00E77D5F" w:rsidP="00D713C8">
            <w:pPr>
              <w:ind w:left="210" w:hangingChars="100" w:hanging="210"/>
            </w:pPr>
            <w:r>
              <w:rPr>
                <w:rFonts w:hint="eastAsia"/>
              </w:rPr>
              <w:t>○　障害者差別解消支援</w:t>
            </w:r>
            <w:r w:rsidR="00D713C8">
              <w:rPr>
                <w:rFonts w:hint="eastAsia"/>
              </w:rPr>
              <w:t>地域</w:t>
            </w:r>
            <w:r>
              <w:rPr>
                <w:rFonts w:hint="eastAsia"/>
              </w:rPr>
              <w:t>協議会</w:t>
            </w:r>
            <w:r w:rsidR="00D713C8">
              <w:rPr>
                <w:rFonts w:hint="eastAsia"/>
              </w:rPr>
              <w:t>の開催にあたり、事務局より「オホーツク圏域障がい者が暮らしやすい地域づくり委員会」の概要について、</w:t>
            </w:r>
          </w:p>
          <w:p w:rsidR="00D713C8" w:rsidRDefault="00D713C8" w:rsidP="00D713C8">
            <w:pPr>
              <w:ind w:left="210" w:hangingChars="100" w:hanging="210"/>
            </w:pPr>
            <w:r>
              <w:rPr>
                <w:rFonts w:hint="eastAsia"/>
              </w:rPr>
              <w:t xml:space="preserve">　資料３に基づき説明するとともに、「障害者差別解消支援地域協議会」の概要について資料４、協議会の意義や役割について資料５に基づき説明した。</w:t>
            </w:r>
          </w:p>
          <w:p w:rsidR="00D713C8" w:rsidRDefault="00D713C8" w:rsidP="00D713C8">
            <w:r>
              <w:rPr>
                <w:rFonts w:hint="eastAsia"/>
              </w:rPr>
              <w:t>○　管内で</w:t>
            </w:r>
            <w:r w:rsidRPr="00D713C8">
              <w:rPr>
                <w:rFonts w:hint="eastAsia"/>
              </w:rPr>
              <w:t>「障害者差別解消支援地域協議会」</w:t>
            </w:r>
            <w:r>
              <w:rPr>
                <w:rFonts w:hint="eastAsia"/>
              </w:rPr>
              <w:t>を設置している市町村から</w:t>
            </w:r>
          </w:p>
          <w:p w:rsidR="00D713C8" w:rsidRDefault="00D713C8" w:rsidP="00D713C8">
            <w:pPr>
              <w:ind w:firstLineChars="100" w:firstLine="210"/>
              <w:rPr>
                <w:rFonts w:hint="eastAsia"/>
              </w:rPr>
            </w:pPr>
            <w:r>
              <w:rPr>
                <w:rFonts w:hint="eastAsia"/>
              </w:rPr>
              <w:t>それぞれの概要について説明を受けた。</w:t>
            </w:r>
            <w:r w:rsidR="00F96EA3">
              <w:rPr>
                <w:rFonts w:hint="eastAsia"/>
              </w:rPr>
              <w:t>（資料６）</w:t>
            </w:r>
          </w:p>
          <w:p w:rsidR="00E77D5F" w:rsidRPr="00C212B2" w:rsidRDefault="00C212B2" w:rsidP="00C212B2">
            <w:pPr>
              <w:ind w:left="210" w:hanging="210"/>
            </w:pPr>
            <w:r>
              <w:rPr>
                <w:rFonts w:hint="eastAsia"/>
              </w:rPr>
              <w:t>○　障害者差別の事例にに</w:t>
            </w:r>
            <w:bookmarkStart w:id="0" w:name="_GoBack"/>
            <w:bookmarkEnd w:id="0"/>
            <w:r>
              <w:rPr>
                <w:rFonts w:hint="eastAsia"/>
              </w:rPr>
              <w:t>ついて、資料７を参考にして、</w:t>
            </w:r>
            <w:r>
              <w:rPr>
                <w:rFonts w:hint="eastAsia"/>
              </w:rPr>
              <w:t>ZOOM</w:t>
            </w:r>
            <w:r>
              <w:rPr>
                <w:rFonts w:hint="eastAsia"/>
              </w:rPr>
              <w:t>オンライン参加者については２班、オホーツク振興局会場参加者については１班に分かれて意見交換を行った。</w:t>
            </w:r>
          </w:p>
          <w:p w:rsidR="000B3365" w:rsidRDefault="00112E57" w:rsidP="007100C6">
            <w:pPr>
              <w:ind w:left="210" w:hangingChars="100" w:hanging="210"/>
            </w:pPr>
            <w:r>
              <w:rPr>
                <w:rFonts w:hint="eastAsia"/>
              </w:rPr>
              <w:t xml:space="preserve">　　自立支援協議会で、障がい者が</w:t>
            </w:r>
            <w:r w:rsidR="00F96EA3">
              <w:rPr>
                <w:rFonts w:hint="eastAsia"/>
              </w:rPr>
              <w:t>自身</w:t>
            </w:r>
            <w:r>
              <w:rPr>
                <w:rFonts w:hint="eastAsia"/>
              </w:rPr>
              <w:t>が置かれている生きづらさについて語る場を設けて好評だった等の意見、情報提供があった。</w:t>
            </w:r>
          </w:p>
          <w:p w:rsidR="007100C6" w:rsidRPr="007F28B3" w:rsidRDefault="007100C6" w:rsidP="007100C6">
            <w:pPr>
              <w:ind w:left="210" w:hangingChars="100" w:hanging="210"/>
              <w:rPr>
                <w:rFonts w:hint="eastAsia"/>
              </w:rPr>
            </w:pPr>
          </w:p>
        </w:tc>
      </w:tr>
    </w:tbl>
    <w:p w:rsidR="00910FF3" w:rsidRPr="003E2830" w:rsidRDefault="00910FF3" w:rsidP="006545D0"/>
    <w:sectPr w:rsidR="00910FF3" w:rsidRPr="003E2830" w:rsidSect="00B2589F">
      <w:pgSz w:w="11906" w:h="16838" w:code="9"/>
      <w:pgMar w:top="1474" w:right="1531" w:bottom="1191" w:left="1531" w:header="851" w:footer="992" w:gutter="0"/>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29" w:rsidRDefault="00022029" w:rsidP="00823680">
      <w:r>
        <w:separator/>
      </w:r>
    </w:p>
  </w:endnote>
  <w:endnote w:type="continuationSeparator" w:id="0">
    <w:p w:rsidR="00022029" w:rsidRDefault="00022029" w:rsidP="0082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29" w:rsidRDefault="00022029" w:rsidP="00823680">
      <w:r>
        <w:separator/>
      </w:r>
    </w:p>
  </w:footnote>
  <w:footnote w:type="continuationSeparator" w:id="0">
    <w:p w:rsidR="00022029" w:rsidRDefault="00022029" w:rsidP="00823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32E"/>
    <w:multiLevelType w:val="hybridMultilevel"/>
    <w:tmpl w:val="AB28AADE"/>
    <w:lvl w:ilvl="0" w:tplc="1A347F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C01EE2"/>
    <w:multiLevelType w:val="hybridMultilevel"/>
    <w:tmpl w:val="F90AA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E22E7F"/>
    <w:multiLevelType w:val="hybridMultilevel"/>
    <w:tmpl w:val="A9FC9B34"/>
    <w:lvl w:ilvl="0" w:tplc="1EC618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AF144C"/>
    <w:multiLevelType w:val="hybridMultilevel"/>
    <w:tmpl w:val="5C8CE452"/>
    <w:lvl w:ilvl="0" w:tplc="2A6019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503E53"/>
    <w:multiLevelType w:val="hybridMultilevel"/>
    <w:tmpl w:val="73089AFA"/>
    <w:lvl w:ilvl="0" w:tplc="E41EF518">
      <w:numFmt w:val="bullet"/>
      <w:lvlText w:val="・"/>
      <w:lvlJc w:val="left"/>
      <w:pPr>
        <w:ind w:left="360" w:hanging="360"/>
      </w:pPr>
      <w:rPr>
        <w:rFonts w:ascii="ＭＳ 明朝" w:eastAsia="ＭＳ 明朝" w:hAnsi="ＭＳ 明朝" w:cstheme="minorBidi" w:hint="eastAsia"/>
      </w:rPr>
    </w:lvl>
    <w:lvl w:ilvl="1" w:tplc="086A29C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6F0A0F"/>
    <w:multiLevelType w:val="hybridMultilevel"/>
    <w:tmpl w:val="B8ECD412"/>
    <w:lvl w:ilvl="0" w:tplc="79427A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14336D"/>
    <w:multiLevelType w:val="hybridMultilevel"/>
    <w:tmpl w:val="9FA88208"/>
    <w:lvl w:ilvl="0" w:tplc="BD562B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3478E1"/>
    <w:multiLevelType w:val="hybridMultilevel"/>
    <w:tmpl w:val="7C30B0B8"/>
    <w:lvl w:ilvl="0" w:tplc="1B32B2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947341"/>
    <w:multiLevelType w:val="hybridMultilevel"/>
    <w:tmpl w:val="32820190"/>
    <w:lvl w:ilvl="0" w:tplc="6F522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4778AA"/>
    <w:multiLevelType w:val="hybridMultilevel"/>
    <w:tmpl w:val="1C40209C"/>
    <w:lvl w:ilvl="0" w:tplc="15549C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7"/>
  </w:num>
  <w:num w:numId="5">
    <w:abstractNumId w:val="2"/>
  </w:num>
  <w:num w:numId="6">
    <w:abstractNumId w:val="8"/>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18"/>
    <w:rsid w:val="00005CFF"/>
    <w:rsid w:val="00022029"/>
    <w:rsid w:val="00072943"/>
    <w:rsid w:val="00090822"/>
    <w:rsid w:val="000B3365"/>
    <w:rsid w:val="000C0CBF"/>
    <w:rsid w:val="000E181A"/>
    <w:rsid w:val="000E4749"/>
    <w:rsid w:val="000F2D14"/>
    <w:rsid w:val="000F62E3"/>
    <w:rsid w:val="00112E57"/>
    <w:rsid w:val="0011761A"/>
    <w:rsid w:val="0015520E"/>
    <w:rsid w:val="00174BC4"/>
    <w:rsid w:val="001C5463"/>
    <w:rsid w:val="001D5F81"/>
    <w:rsid w:val="001F661A"/>
    <w:rsid w:val="00223CA9"/>
    <w:rsid w:val="00263D18"/>
    <w:rsid w:val="00275FEA"/>
    <w:rsid w:val="002F0F70"/>
    <w:rsid w:val="003C0BB0"/>
    <w:rsid w:val="003E2830"/>
    <w:rsid w:val="003E3EC9"/>
    <w:rsid w:val="00461895"/>
    <w:rsid w:val="0052622F"/>
    <w:rsid w:val="00530FC7"/>
    <w:rsid w:val="005340AB"/>
    <w:rsid w:val="00550540"/>
    <w:rsid w:val="005506DC"/>
    <w:rsid w:val="0055154E"/>
    <w:rsid w:val="00565C56"/>
    <w:rsid w:val="005B0349"/>
    <w:rsid w:val="005F2442"/>
    <w:rsid w:val="005F4124"/>
    <w:rsid w:val="006008C7"/>
    <w:rsid w:val="00606E9F"/>
    <w:rsid w:val="00647010"/>
    <w:rsid w:val="006545D0"/>
    <w:rsid w:val="00677F68"/>
    <w:rsid w:val="0068275D"/>
    <w:rsid w:val="00686846"/>
    <w:rsid w:val="006A359B"/>
    <w:rsid w:val="006C333B"/>
    <w:rsid w:val="00700386"/>
    <w:rsid w:val="00701C8D"/>
    <w:rsid w:val="007100C6"/>
    <w:rsid w:val="00726E39"/>
    <w:rsid w:val="00733B54"/>
    <w:rsid w:val="00741FC6"/>
    <w:rsid w:val="00744898"/>
    <w:rsid w:val="00747C16"/>
    <w:rsid w:val="00752C40"/>
    <w:rsid w:val="00775607"/>
    <w:rsid w:val="00793FC3"/>
    <w:rsid w:val="007A04FC"/>
    <w:rsid w:val="007F28B3"/>
    <w:rsid w:val="007F60AA"/>
    <w:rsid w:val="00823680"/>
    <w:rsid w:val="008466A3"/>
    <w:rsid w:val="008637D3"/>
    <w:rsid w:val="00890C03"/>
    <w:rsid w:val="00891E50"/>
    <w:rsid w:val="008B19B6"/>
    <w:rsid w:val="008E4BDC"/>
    <w:rsid w:val="008F6BDC"/>
    <w:rsid w:val="00910FF3"/>
    <w:rsid w:val="00943E93"/>
    <w:rsid w:val="00962352"/>
    <w:rsid w:val="00995AB1"/>
    <w:rsid w:val="009E4AEC"/>
    <w:rsid w:val="009E7BE7"/>
    <w:rsid w:val="009F24FF"/>
    <w:rsid w:val="009F33B7"/>
    <w:rsid w:val="009F6EF8"/>
    <w:rsid w:val="00A05C14"/>
    <w:rsid w:val="00A24B4E"/>
    <w:rsid w:val="00A85168"/>
    <w:rsid w:val="00A87BF0"/>
    <w:rsid w:val="00AB5A1B"/>
    <w:rsid w:val="00AB79E5"/>
    <w:rsid w:val="00AD277F"/>
    <w:rsid w:val="00AE01EB"/>
    <w:rsid w:val="00B00EF1"/>
    <w:rsid w:val="00B04876"/>
    <w:rsid w:val="00B2589F"/>
    <w:rsid w:val="00B84DE1"/>
    <w:rsid w:val="00BC3743"/>
    <w:rsid w:val="00C054C1"/>
    <w:rsid w:val="00C1549F"/>
    <w:rsid w:val="00C21280"/>
    <w:rsid w:val="00C212B2"/>
    <w:rsid w:val="00C62EA2"/>
    <w:rsid w:val="00C7398F"/>
    <w:rsid w:val="00C80D9E"/>
    <w:rsid w:val="00C856DC"/>
    <w:rsid w:val="00C858C0"/>
    <w:rsid w:val="00C913B7"/>
    <w:rsid w:val="00CD3727"/>
    <w:rsid w:val="00CE1421"/>
    <w:rsid w:val="00CF3FCC"/>
    <w:rsid w:val="00D42EDC"/>
    <w:rsid w:val="00D713C8"/>
    <w:rsid w:val="00D97E20"/>
    <w:rsid w:val="00DB5F51"/>
    <w:rsid w:val="00DD6B51"/>
    <w:rsid w:val="00DE4A56"/>
    <w:rsid w:val="00E02216"/>
    <w:rsid w:val="00E07961"/>
    <w:rsid w:val="00E4638F"/>
    <w:rsid w:val="00E558E4"/>
    <w:rsid w:val="00E706D1"/>
    <w:rsid w:val="00E77D5F"/>
    <w:rsid w:val="00E84115"/>
    <w:rsid w:val="00E878F4"/>
    <w:rsid w:val="00F1709C"/>
    <w:rsid w:val="00F637E0"/>
    <w:rsid w:val="00F75193"/>
    <w:rsid w:val="00F9128F"/>
    <w:rsid w:val="00F96EA3"/>
    <w:rsid w:val="00FA0D0A"/>
    <w:rsid w:val="00FA6DA7"/>
    <w:rsid w:val="00FC0A7E"/>
    <w:rsid w:val="00FC45DB"/>
    <w:rsid w:val="00FD0733"/>
    <w:rsid w:val="00FD1D4C"/>
    <w:rsid w:val="00FD2BBB"/>
    <w:rsid w:val="00FE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0BBA43"/>
  <w15:chartTrackingRefBased/>
  <w15:docId w15:val="{B3A4F42B-07C9-400A-B36F-928D03E9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7F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7F68"/>
    <w:rPr>
      <w:rFonts w:asciiTheme="majorHAnsi" w:eastAsiaTheme="majorEastAsia" w:hAnsiTheme="majorHAnsi" w:cstheme="majorBidi"/>
      <w:sz w:val="18"/>
      <w:szCs w:val="18"/>
    </w:rPr>
  </w:style>
  <w:style w:type="paragraph" w:styleId="a6">
    <w:name w:val="header"/>
    <w:basedOn w:val="a"/>
    <w:link w:val="a7"/>
    <w:uiPriority w:val="99"/>
    <w:unhideWhenUsed/>
    <w:rsid w:val="00823680"/>
    <w:pPr>
      <w:tabs>
        <w:tab w:val="center" w:pos="4252"/>
        <w:tab w:val="right" w:pos="8504"/>
      </w:tabs>
      <w:snapToGrid w:val="0"/>
    </w:pPr>
  </w:style>
  <w:style w:type="character" w:customStyle="1" w:styleId="a7">
    <w:name w:val="ヘッダー (文字)"/>
    <w:basedOn w:val="a0"/>
    <w:link w:val="a6"/>
    <w:uiPriority w:val="99"/>
    <w:rsid w:val="00823680"/>
  </w:style>
  <w:style w:type="paragraph" w:styleId="a8">
    <w:name w:val="footer"/>
    <w:basedOn w:val="a"/>
    <w:link w:val="a9"/>
    <w:uiPriority w:val="99"/>
    <w:unhideWhenUsed/>
    <w:rsid w:val="00823680"/>
    <w:pPr>
      <w:tabs>
        <w:tab w:val="center" w:pos="4252"/>
        <w:tab w:val="right" w:pos="8504"/>
      </w:tabs>
      <w:snapToGrid w:val="0"/>
    </w:pPr>
  </w:style>
  <w:style w:type="character" w:customStyle="1" w:styleId="a9">
    <w:name w:val="フッター (文字)"/>
    <w:basedOn w:val="a0"/>
    <w:link w:val="a8"/>
    <w:uiPriority w:val="99"/>
    <w:rsid w:val="00823680"/>
  </w:style>
  <w:style w:type="paragraph" w:styleId="aa">
    <w:name w:val="List Paragraph"/>
    <w:basedOn w:val="a"/>
    <w:uiPriority w:val="34"/>
    <w:qFormat/>
    <w:rsid w:val="00072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0555">
      <w:bodyDiv w:val="1"/>
      <w:marLeft w:val="0"/>
      <w:marRight w:val="0"/>
      <w:marTop w:val="0"/>
      <w:marBottom w:val="0"/>
      <w:divBdr>
        <w:top w:val="none" w:sz="0" w:space="0" w:color="auto"/>
        <w:left w:val="none" w:sz="0" w:space="0" w:color="auto"/>
        <w:bottom w:val="none" w:sz="0" w:space="0" w:color="auto"/>
        <w:right w:val="none" w:sz="0" w:space="0" w:color="auto"/>
      </w:divBdr>
    </w:div>
    <w:div w:id="705256609">
      <w:bodyDiv w:val="1"/>
      <w:marLeft w:val="0"/>
      <w:marRight w:val="0"/>
      <w:marTop w:val="0"/>
      <w:marBottom w:val="0"/>
      <w:divBdr>
        <w:top w:val="none" w:sz="0" w:space="0" w:color="auto"/>
        <w:left w:val="none" w:sz="0" w:space="0" w:color="auto"/>
        <w:bottom w:val="none" w:sz="0" w:space="0" w:color="auto"/>
        <w:right w:val="none" w:sz="0" w:space="0" w:color="auto"/>
      </w:divBdr>
    </w:div>
    <w:div w:id="9259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A049-A6FD-486F-8E79-265FD142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中川＿義浩</cp:lastModifiedBy>
  <cp:revision>58</cp:revision>
  <cp:lastPrinted>2021-07-20T01:31:00Z</cp:lastPrinted>
  <dcterms:created xsi:type="dcterms:W3CDTF">2019-03-02T06:16:00Z</dcterms:created>
  <dcterms:modified xsi:type="dcterms:W3CDTF">2024-03-29T09:52:00Z</dcterms:modified>
</cp:coreProperties>
</file>