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2235"/>
        <w:gridCol w:w="6467"/>
      </w:tblGrid>
      <w:tr w:rsidR="003442BC" w:rsidRPr="003442BC" w:rsidTr="003442BC">
        <w:tc>
          <w:tcPr>
            <w:tcW w:w="2235" w:type="dxa"/>
          </w:tcPr>
          <w:p w:rsidR="003442BC" w:rsidRPr="003442BC" w:rsidRDefault="003442BC">
            <w:pPr>
              <w:rPr>
                <w:rFonts w:ascii="HGｺﾞｼｯｸM" w:eastAsia="HGｺﾞｼｯｸM"/>
              </w:rPr>
            </w:pPr>
            <w:r w:rsidRPr="003442BC">
              <w:rPr>
                <w:rFonts w:ascii="HGｺﾞｼｯｸM" w:eastAsia="HGｺﾞｼｯｸM" w:hint="eastAsia"/>
              </w:rPr>
              <w:t>プロジェクト名</w:t>
            </w:r>
          </w:p>
        </w:tc>
        <w:tc>
          <w:tcPr>
            <w:tcW w:w="6467" w:type="dxa"/>
          </w:tcPr>
          <w:p w:rsidR="003442BC" w:rsidRPr="003442BC" w:rsidRDefault="006101EA" w:rsidP="006101EA">
            <w:pPr>
              <w:rPr>
                <w:rFonts w:ascii="HGｺﾞｼｯｸM" w:eastAsia="HGｺﾞｼｯｸM"/>
              </w:rPr>
            </w:pPr>
            <w:r>
              <w:rPr>
                <w:rFonts w:ascii="HGｺﾞｼｯｸM" w:eastAsia="HGｺﾞｼｯｸM" w:hint="eastAsia"/>
              </w:rPr>
              <w:t>交流拡大</w:t>
            </w:r>
            <w:r w:rsidR="003442BC" w:rsidRPr="003442BC">
              <w:rPr>
                <w:rFonts w:ascii="HGｺﾞｼｯｸM" w:eastAsia="HGｺﾞｼｯｸM" w:hint="eastAsia"/>
              </w:rPr>
              <w:t>プロジェクト</w:t>
            </w:r>
          </w:p>
        </w:tc>
      </w:tr>
      <w:tr w:rsidR="003442BC" w:rsidRPr="003442BC" w:rsidTr="003442BC">
        <w:tc>
          <w:tcPr>
            <w:tcW w:w="2235" w:type="dxa"/>
          </w:tcPr>
          <w:p w:rsidR="003442BC" w:rsidRPr="003442BC" w:rsidRDefault="003442BC">
            <w:pPr>
              <w:rPr>
                <w:rFonts w:ascii="HGｺﾞｼｯｸM" w:eastAsia="HGｺﾞｼｯｸM"/>
              </w:rPr>
            </w:pPr>
            <w:r w:rsidRPr="003442BC">
              <w:rPr>
                <w:rFonts w:ascii="HGｺﾞｼｯｸM" w:eastAsia="HGｺﾞｼｯｸM" w:hint="eastAsia"/>
              </w:rPr>
              <w:t>実施主体（市町村）</w:t>
            </w:r>
          </w:p>
        </w:tc>
        <w:tc>
          <w:tcPr>
            <w:tcW w:w="6467" w:type="dxa"/>
          </w:tcPr>
          <w:p w:rsidR="003442BC" w:rsidRPr="003442BC" w:rsidRDefault="00C4554F" w:rsidP="00C4554F">
            <w:pPr>
              <w:rPr>
                <w:rFonts w:ascii="HGｺﾞｼｯｸM" w:eastAsia="HGｺﾞｼｯｸM"/>
              </w:rPr>
            </w:pPr>
            <w:r>
              <w:rPr>
                <w:rFonts w:ascii="HGｺﾞｼｯｸM" w:eastAsia="HGｺﾞｼｯｸM" w:hint="eastAsia"/>
              </w:rPr>
              <w:t>紋別市</w:t>
            </w:r>
          </w:p>
        </w:tc>
      </w:tr>
      <w:tr w:rsidR="003442BC" w:rsidRPr="003442BC" w:rsidTr="003442BC">
        <w:tc>
          <w:tcPr>
            <w:tcW w:w="2235" w:type="dxa"/>
          </w:tcPr>
          <w:p w:rsidR="003442BC" w:rsidRPr="003442BC" w:rsidRDefault="003442BC">
            <w:pPr>
              <w:rPr>
                <w:rFonts w:ascii="HGｺﾞｼｯｸM" w:eastAsia="HGｺﾞｼｯｸM"/>
              </w:rPr>
            </w:pPr>
            <w:r w:rsidRPr="003442BC">
              <w:rPr>
                <w:rFonts w:ascii="HGｺﾞｼｯｸM" w:eastAsia="HGｺﾞｼｯｸM" w:hint="eastAsia"/>
              </w:rPr>
              <w:t>支援期間</w:t>
            </w:r>
          </w:p>
        </w:tc>
        <w:tc>
          <w:tcPr>
            <w:tcW w:w="6467" w:type="dxa"/>
          </w:tcPr>
          <w:p w:rsidR="003442BC" w:rsidRPr="003442BC" w:rsidRDefault="003F000C" w:rsidP="006101EA">
            <w:pPr>
              <w:rPr>
                <w:rFonts w:ascii="HGｺﾞｼｯｸM" w:eastAsia="HGｺﾞｼｯｸM"/>
              </w:rPr>
            </w:pPr>
            <w:r>
              <w:rPr>
                <w:rFonts w:ascii="HGｺﾞｼｯｸM" w:eastAsia="HGｺﾞｼｯｸM" w:hint="eastAsia"/>
              </w:rPr>
              <w:t>平成２</w:t>
            </w:r>
            <w:r w:rsidR="006101EA">
              <w:rPr>
                <w:rFonts w:ascii="HGｺﾞｼｯｸM" w:eastAsia="HGｺﾞｼｯｸM" w:hint="eastAsia"/>
              </w:rPr>
              <w:t>１</w:t>
            </w:r>
            <w:r>
              <w:rPr>
                <w:rFonts w:ascii="HGｺﾞｼｯｸM" w:eastAsia="HGｺﾞｼｯｸM" w:hint="eastAsia"/>
              </w:rPr>
              <w:t>年度～平成２</w:t>
            </w:r>
            <w:r w:rsidR="006101EA">
              <w:rPr>
                <w:rFonts w:ascii="HGｺﾞｼｯｸM" w:eastAsia="HGｺﾞｼｯｸM" w:hint="eastAsia"/>
              </w:rPr>
              <w:t>３</w:t>
            </w:r>
            <w:r>
              <w:rPr>
                <w:rFonts w:ascii="HGｺﾞｼｯｸM" w:eastAsia="HGｺﾞｼｯｸM" w:hint="eastAsia"/>
              </w:rPr>
              <w:t>年度</w:t>
            </w:r>
          </w:p>
        </w:tc>
      </w:tr>
      <w:tr w:rsidR="003442BC" w:rsidRPr="003442BC" w:rsidTr="003442BC">
        <w:tc>
          <w:tcPr>
            <w:tcW w:w="2235" w:type="dxa"/>
          </w:tcPr>
          <w:p w:rsidR="003442BC" w:rsidRPr="003442BC" w:rsidRDefault="003442BC">
            <w:pPr>
              <w:rPr>
                <w:rFonts w:ascii="HGｺﾞｼｯｸM" w:eastAsia="HGｺﾞｼｯｸM"/>
              </w:rPr>
            </w:pPr>
            <w:r w:rsidRPr="003442BC">
              <w:rPr>
                <w:rFonts w:ascii="HGｺﾞｼｯｸM" w:eastAsia="HGｺﾞｼｯｸM" w:hint="eastAsia"/>
              </w:rPr>
              <w:t>格差の分野</w:t>
            </w:r>
          </w:p>
        </w:tc>
        <w:tc>
          <w:tcPr>
            <w:tcW w:w="6467" w:type="dxa"/>
          </w:tcPr>
          <w:p w:rsidR="003442BC" w:rsidRPr="003442BC" w:rsidRDefault="006101EA" w:rsidP="006101EA">
            <w:pPr>
              <w:rPr>
                <w:rFonts w:ascii="HGｺﾞｼｯｸM" w:eastAsia="HGｺﾞｼｯｸM"/>
              </w:rPr>
            </w:pPr>
            <w:r>
              <w:rPr>
                <w:rFonts w:ascii="HGｺﾞｼｯｸM" w:eastAsia="HGｺﾞｼｯｸM" w:hint="eastAsia"/>
              </w:rPr>
              <w:t>社会構造</w:t>
            </w:r>
            <w:r w:rsidR="003442BC">
              <w:rPr>
                <w:rFonts w:ascii="HGｺﾞｼｯｸM" w:eastAsia="HGｺﾞｼｯｸM" w:hint="eastAsia"/>
              </w:rPr>
              <w:t>の格差</w:t>
            </w:r>
          </w:p>
        </w:tc>
      </w:tr>
    </w:tbl>
    <w:p w:rsidR="003442BC" w:rsidRDefault="003442BC">
      <w:pPr>
        <w:rPr>
          <w:rFonts w:ascii="HGｺﾞｼｯｸM" w:eastAsia="HGｺﾞｼｯｸM"/>
        </w:rPr>
      </w:pPr>
    </w:p>
    <w:p w:rsidR="00666BB9" w:rsidRPr="003442BC" w:rsidRDefault="00CB0F3D">
      <w:pPr>
        <w:rPr>
          <w:rFonts w:ascii="HGｺﾞｼｯｸM" w:eastAsia="HGｺﾞｼｯｸM"/>
        </w:rPr>
      </w:pPr>
      <w:r>
        <w:rPr>
          <w:rFonts w:ascii="HGｺﾞｼｯｸM" w:eastAsia="HGｺﾞｼｯｸM"/>
          <w:noProof/>
        </w:rPr>
        <w:pict>
          <v:rect id="_x0000_s1026" style="position:absolute;left:0;text-align:left;margin-left:-7.95pt;margin-top:8.5pt;width:435.75pt;height:559.5pt;z-index:251658240;mso-position-horizontal:absolute" filled="f">
            <v:textbox inset="5.85pt,.7pt,5.85pt,.7pt"/>
          </v:rect>
        </w:pict>
      </w:r>
    </w:p>
    <w:p w:rsidR="003442BC" w:rsidRPr="003442BC" w:rsidRDefault="003442BC">
      <w:pPr>
        <w:rPr>
          <w:rFonts w:ascii="HGｺﾞｼｯｸM" w:eastAsia="HGｺﾞｼｯｸM"/>
          <w:b/>
          <w:shd w:val="pct15" w:color="auto" w:fill="FFFFFF"/>
        </w:rPr>
      </w:pPr>
      <w:r w:rsidRPr="003442BC">
        <w:rPr>
          <w:rFonts w:ascii="HGｺﾞｼｯｸM" w:eastAsia="HGｺﾞｼｯｸM" w:hint="eastAsia"/>
          <w:b/>
          <w:shd w:val="pct15" w:color="auto" w:fill="FFFFFF"/>
        </w:rPr>
        <w:t>課題・問題点</w:t>
      </w:r>
    </w:p>
    <w:p w:rsidR="003442BC" w:rsidRPr="003442BC" w:rsidRDefault="003442BC">
      <w:pPr>
        <w:rPr>
          <w:rFonts w:ascii="HGｺﾞｼｯｸM" w:eastAsia="HGｺﾞｼｯｸM"/>
        </w:rPr>
      </w:pPr>
      <w:r w:rsidRPr="003442BC">
        <w:rPr>
          <w:rFonts w:ascii="HGｺﾞｼｯｸM" w:eastAsia="HGｺﾞｼｯｸM" w:hint="eastAsia"/>
        </w:rPr>
        <w:t>・</w:t>
      </w:r>
      <w:r w:rsidR="00B14132">
        <w:rPr>
          <w:rFonts w:ascii="HGｺﾞｼｯｸM" w:eastAsia="HGｺﾞｼｯｸM" w:hint="eastAsia"/>
        </w:rPr>
        <w:t>受入体制</w:t>
      </w:r>
      <w:r>
        <w:rPr>
          <w:rFonts w:ascii="HGｺﾞｼｯｸM" w:eastAsia="HGｺﾞｼｯｸM" w:hint="eastAsia"/>
        </w:rPr>
        <w:t>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3442BC" w:rsidTr="003442BC">
        <w:tc>
          <w:tcPr>
            <w:tcW w:w="8080" w:type="dxa"/>
          </w:tcPr>
          <w:p w:rsidR="003442BC" w:rsidRDefault="00B14132">
            <w:pPr>
              <w:rPr>
                <w:rFonts w:ascii="HGｺﾞｼｯｸM" w:eastAsia="HGｺﾞｼｯｸM"/>
              </w:rPr>
            </w:pPr>
            <w:r>
              <w:rPr>
                <w:rFonts w:ascii="HGｺﾞｼｯｸM" w:eastAsia="HGｺﾞｼｯｸM" w:hint="eastAsia"/>
              </w:rPr>
              <w:t>スポーツ合宿団体の増加に伴う受入体制の整備</w:t>
            </w:r>
            <w:r w:rsidR="00BF4B73">
              <w:rPr>
                <w:rFonts w:ascii="HGｺﾞｼｯｸM" w:eastAsia="HGｺﾞｼｯｸM" w:hint="eastAsia"/>
              </w:rPr>
              <w:t>が必要。</w:t>
            </w:r>
          </w:p>
          <w:p w:rsidR="003442BC" w:rsidRPr="00BF4B73" w:rsidRDefault="003442BC">
            <w:pPr>
              <w:rPr>
                <w:rFonts w:ascii="HGｺﾞｼｯｸM" w:eastAsia="HGｺﾞｼｯｸM"/>
              </w:rPr>
            </w:pPr>
          </w:p>
        </w:tc>
      </w:tr>
    </w:tbl>
    <w:p w:rsidR="003442BC" w:rsidRDefault="003442BC">
      <w:pPr>
        <w:rPr>
          <w:rFonts w:ascii="HGｺﾞｼｯｸM" w:eastAsia="HGｺﾞｼｯｸM"/>
        </w:rPr>
      </w:pPr>
      <w:r>
        <w:rPr>
          <w:rFonts w:ascii="HGｺﾞｼｯｸM" w:eastAsia="HGｺﾞｼｯｸM" w:hint="eastAsia"/>
        </w:rPr>
        <w:t>・</w:t>
      </w:r>
      <w:r w:rsidR="00B14132">
        <w:rPr>
          <w:rFonts w:ascii="HGｺﾞｼｯｸM" w:eastAsia="HGｺﾞｼｯｸM" w:hint="eastAsia"/>
        </w:rPr>
        <w:t>人材育成</w:t>
      </w:r>
      <w:r w:rsidR="00BF4B73">
        <w:rPr>
          <w:rFonts w:ascii="HGｺﾞｼｯｸM" w:eastAsia="HGｺﾞｼｯｸM" w:hint="eastAsia"/>
        </w:rPr>
        <w:t>等</w:t>
      </w:r>
      <w:r>
        <w:rPr>
          <w:rFonts w:ascii="HGｺﾞｼｯｸM" w:eastAsia="HGｺﾞｼｯｸM" w:hint="eastAsia"/>
        </w:rPr>
        <w:t>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3442BC" w:rsidTr="00B14132">
        <w:tc>
          <w:tcPr>
            <w:tcW w:w="8080" w:type="dxa"/>
          </w:tcPr>
          <w:p w:rsidR="00BF4B73" w:rsidRDefault="00B14132" w:rsidP="00BF4B73">
            <w:pPr>
              <w:rPr>
                <w:rFonts w:ascii="HGｺﾞｼｯｸM" w:eastAsia="HGｺﾞｼｯｸM"/>
              </w:rPr>
            </w:pPr>
            <w:r>
              <w:rPr>
                <w:rFonts w:ascii="HGｺﾞｼｯｸM" w:eastAsia="HGｺﾞｼｯｸM" w:hint="eastAsia"/>
              </w:rPr>
              <w:t>国際交流による人材育成</w:t>
            </w:r>
            <w:r w:rsidR="00BF4B73">
              <w:rPr>
                <w:rFonts w:ascii="HGｺﾞｼｯｸM" w:eastAsia="HGｺﾞｼｯｸM" w:hint="eastAsia"/>
              </w:rPr>
              <w:t>、都市部児童との継続的な交流が必要。</w:t>
            </w:r>
          </w:p>
          <w:p w:rsidR="003442BC" w:rsidRPr="00B14132" w:rsidRDefault="003442BC" w:rsidP="00B14132">
            <w:pPr>
              <w:rPr>
                <w:rFonts w:ascii="HGｺﾞｼｯｸM" w:eastAsia="HGｺﾞｼｯｸM"/>
              </w:rPr>
            </w:pPr>
          </w:p>
        </w:tc>
      </w:tr>
    </w:tbl>
    <w:p w:rsidR="00BF4B73" w:rsidRDefault="00BF4B73" w:rsidP="003442BC">
      <w:pPr>
        <w:rPr>
          <w:rFonts w:ascii="HGｺﾞｼｯｸM" w:eastAsia="HGｺﾞｼｯｸM" w:hint="eastAsia"/>
          <w:b/>
          <w:shd w:val="pct15" w:color="auto" w:fill="FFFFFF"/>
        </w:rPr>
      </w:pPr>
    </w:p>
    <w:p w:rsidR="00BF4B73" w:rsidRDefault="00BF4B73" w:rsidP="003442BC">
      <w:pPr>
        <w:rPr>
          <w:rFonts w:ascii="HGｺﾞｼｯｸM" w:eastAsia="HGｺﾞｼｯｸM" w:hint="eastAsia"/>
          <w:b/>
          <w:shd w:val="pct15" w:color="auto" w:fill="FFFFFF"/>
        </w:rPr>
      </w:pPr>
    </w:p>
    <w:p w:rsidR="003442BC" w:rsidRPr="003442BC" w:rsidRDefault="003442BC" w:rsidP="003442BC">
      <w:pPr>
        <w:rPr>
          <w:rFonts w:ascii="HGｺﾞｼｯｸM" w:eastAsia="HGｺﾞｼｯｸM"/>
          <w:b/>
        </w:rPr>
      </w:pPr>
      <w:r w:rsidRPr="003442BC">
        <w:rPr>
          <w:rFonts w:ascii="HGｺﾞｼｯｸM" w:eastAsia="HGｺﾞｼｯｸM" w:hint="eastAsia"/>
          <w:b/>
          <w:shd w:val="pct15" w:color="auto" w:fill="FFFFFF"/>
        </w:rPr>
        <w:t>課題解決に向けた取組</w:t>
      </w:r>
    </w:p>
    <w:p w:rsidR="003442BC" w:rsidRPr="003442BC" w:rsidRDefault="003442BC" w:rsidP="003442BC">
      <w:pPr>
        <w:rPr>
          <w:rFonts w:ascii="HGｺﾞｼｯｸM" w:eastAsia="HGｺﾞｼｯｸM"/>
        </w:rPr>
      </w:pPr>
      <w:r w:rsidRPr="003442BC">
        <w:rPr>
          <w:rFonts w:ascii="HGｺﾞｼｯｸM" w:eastAsia="HGｺﾞｼｯｸM" w:hint="eastAsia"/>
        </w:rPr>
        <w:t>・</w:t>
      </w:r>
      <w:r w:rsidR="00C30467">
        <w:rPr>
          <w:rFonts w:ascii="HGｺﾞｼｯｸM" w:eastAsia="HGｺﾞｼｯｸM" w:hint="eastAsia"/>
        </w:rPr>
        <w:t>受入体制</w:t>
      </w:r>
      <w:r>
        <w:rPr>
          <w:rFonts w:ascii="HGｺﾞｼｯｸM" w:eastAsia="HGｺﾞｼｯｸM" w:hint="eastAsia"/>
        </w:rPr>
        <w:t>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3442BC" w:rsidTr="00B14132">
        <w:tc>
          <w:tcPr>
            <w:tcW w:w="8080" w:type="dxa"/>
          </w:tcPr>
          <w:p w:rsidR="003442BC" w:rsidRDefault="00C90148" w:rsidP="00BF4B73">
            <w:pPr>
              <w:rPr>
                <w:rFonts w:ascii="HGｺﾞｼｯｸM" w:eastAsia="HGｺﾞｼｯｸM" w:hint="eastAsia"/>
              </w:rPr>
            </w:pPr>
            <w:r>
              <w:rPr>
                <w:rFonts w:ascii="HGｺﾞｼｯｸM" w:eastAsia="HGｺﾞｼｯｸM" w:hint="eastAsia"/>
              </w:rPr>
              <w:t>民間を含めた受入組織を設立予定</w:t>
            </w:r>
            <w:r w:rsidR="00BF4B73">
              <w:rPr>
                <w:rFonts w:ascii="HGｺﾞｼｯｸM" w:eastAsia="HGｺﾞｼｯｸM" w:hint="eastAsia"/>
              </w:rPr>
              <w:t>。</w:t>
            </w:r>
          </w:p>
          <w:p w:rsidR="00BF4B73" w:rsidRDefault="00BF4B73" w:rsidP="00BF4B73">
            <w:pPr>
              <w:rPr>
                <w:rFonts w:ascii="HGｺﾞｼｯｸM" w:eastAsia="HGｺﾞｼｯｸM"/>
              </w:rPr>
            </w:pPr>
          </w:p>
        </w:tc>
      </w:tr>
    </w:tbl>
    <w:p w:rsidR="003442BC" w:rsidRDefault="003442BC" w:rsidP="003442BC">
      <w:pPr>
        <w:rPr>
          <w:rFonts w:ascii="HGｺﾞｼｯｸM" w:eastAsia="HGｺﾞｼｯｸM"/>
        </w:rPr>
      </w:pPr>
      <w:r>
        <w:rPr>
          <w:rFonts w:ascii="HGｺﾞｼｯｸM" w:eastAsia="HGｺﾞｼｯｸM" w:hint="eastAsia"/>
        </w:rPr>
        <w:t>・</w:t>
      </w:r>
      <w:r w:rsidR="00BF4B73">
        <w:rPr>
          <w:rFonts w:ascii="HGｺﾞｼｯｸM" w:eastAsia="HGｺﾞｼｯｸM" w:hint="eastAsia"/>
        </w:rPr>
        <w:t>人材育成等</w:t>
      </w:r>
      <w:r>
        <w:rPr>
          <w:rFonts w:ascii="HGｺﾞｼｯｸM" w:eastAsia="HGｺﾞｼｯｸM" w:hint="eastAsia"/>
        </w:rPr>
        <w:t>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3442BC" w:rsidTr="00B14132">
        <w:tc>
          <w:tcPr>
            <w:tcW w:w="8080" w:type="dxa"/>
          </w:tcPr>
          <w:p w:rsidR="003442BC" w:rsidRDefault="00BF4B73" w:rsidP="00BF4B73">
            <w:pPr>
              <w:rPr>
                <w:rFonts w:ascii="HGｺﾞｼｯｸM" w:eastAsia="HGｺﾞｼｯｸM" w:hint="eastAsia"/>
              </w:rPr>
            </w:pPr>
            <w:r>
              <w:rPr>
                <w:rFonts w:ascii="HGｺﾞｼｯｸM" w:eastAsia="HGｺﾞｼｯｸM" w:hint="eastAsia"/>
              </w:rPr>
              <w:t>長年にわたり構築した姉妹都市との交友関係の次世代への引継。</w:t>
            </w:r>
          </w:p>
          <w:p w:rsidR="00BF4B73" w:rsidRDefault="00BF4B73" w:rsidP="00BF4B73">
            <w:pPr>
              <w:rPr>
                <w:rFonts w:ascii="HGｺﾞｼｯｸM" w:eastAsia="HGｺﾞｼｯｸM"/>
              </w:rPr>
            </w:pPr>
            <w:r>
              <w:rPr>
                <w:rFonts w:ascii="HGｺﾞｼｯｸM" w:eastAsia="HGｺﾞｼｯｸM" w:hint="eastAsia"/>
              </w:rPr>
              <w:t>札幌南区子ども会との交流については、継続的な交流につながる事業を構築予定。</w:t>
            </w:r>
          </w:p>
        </w:tc>
      </w:tr>
    </w:tbl>
    <w:p w:rsidR="003442BC" w:rsidRDefault="003442BC" w:rsidP="003442BC">
      <w:pPr>
        <w:rPr>
          <w:rFonts w:ascii="HGｺﾞｼｯｸM" w:eastAsia="HGｺﾞｼｯｸM" w:hint="eastAsia"/>
        </w:rPr>
      </w:pPr>
    </w:p>
    <w:p w:rsidR="00BF4B73" w:rsidRPr="003442BC" w:rsidRDefault="00BF4B73" w:rsidP="003442BC">
      <w:pPr>
        <w:rPr>
          <w:rFonts w:ascii="HGｺﾞｼｯｸM" w:eastAsia="HGｺﾞｼｯｸM"/>
        </w:rPr>
      </w:pPr>
    </w:p>
    <w:p w:rsidR="003442BC" w:rsidRPr="003442BC" w:rsidRDefault="003442BC" w:rsidP="003442BC">
      <w:pPr>
        <w:rPr>
          <w:rFonts w:ascii="HGｺﾞｼｯｸM" w:eastAsia="HGｺﾞｼｯｸM"/>
          <w:b/>
        </w:rPr>
      </w:pPr>
      <w:r w:rsidRPr="003442BC">
        <w:rPr>
          <w:rFonts w:ascii="HGｺﾞｼｯｸM" w:eastAsia="HGｺﾞｼｯｸM" w:hint="eastAsia"/>
          <w:b/>
          <w:shd w:val="pct15" w:color="auto" w:fill="FFFFFF"/>
        </w:rPr>
        <w:t>その他特記事項</w:t>
      </w:r>
    </w:p>
    <w:p w:rsidR="003442BC" w:rsidRPr="003442BC" w:rsidRDefault="003442BC" w:rsidP="003442BC">
      <w:pPr>
        <w:rPr>
          <w:rFonts w:ascii="HGｺﾞｼｯｸM" w:eastAsia="HGｺﾞｼｯｸM"/>
        </w:rPr>
      </w:pPr>
      <w:r w:rsidRPr="003442BC">
        <w:rPr>
          <w:rFonts w:ascii="HGｺﾞｼｯｸM" w:eastAsia="HGｺﾞｼｯｸM" w:hint="eastAsia"/>
        </w:rPr>
        <w:t>・</w:t>
      </w:r>
      <w:r w:rsidR="00B14132">
        <w:rPr>
          <w:rFonts w:ascii="HGｺﾞｼｯｸM" w:eastAsia="HGｺﾞｼｯｸM" w:hint="eastAsia"/>
        </w:rPr>
        <w:t>アドバイザーからの助言など</w:t>
      </w:r>
      <w:r>
        <w:rPr>
          <w:rFonts w:ascii="HGｺﾞｼｯｸM" w:eastAsia="HGｺﾞｼｯｸM" w:hint="eastAsia"/>
        </w:rPr>
        <w:t>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3442BC" w:rsidTr="00B14132">
        <w:tc>
          <w:tcPr>
            <w:tcW w:w="8080" w:type="dxa"/>
          </w:tcPr>
          <w:p w:rsidR="003442BC" w:rsidRDefault="00B14132" w:rsidP="00B14132">
            <w:pPr>
              <w:rPr>
                <w:rFonts w:ascii="HGｺﾞｼｯｸM" w:eastAsia="HGｺﾞｼｯｸM" w:hint="eastAsia"/>
              </w:rPr>
            </w:pPr>
            <w:r>
              <w:rPr>
                <w:rFonts w:ascii="HGｺﾞｼｯｸM" w:eastAsia="HGｺﾞｼｯｸM" w:hint="eastAsia"/>
              </w:rPr>
              <w:t>・スポーツ合宿の受入のノウハウが蓄積されてきているので、移住者を増やすよりも短期・長期滞在者を増やす方が地域経済の活性化につながるのではないか。移住者と短期・長期滞在者</w:t>
            </w:r>
            <w:r w:rsidR="00BF4B73">
              <w:rPr>
                <w:rFonts w:ascii="HGｺﾞｼｯｸM" w:eastAsia="HGｺﾞｼｯｸM" w:hint="eastAsia"/>
              </w:rPr>
              <w:t>との</w:t>
            </w:r>
            <w:r>
              <w:rPr>
                <w:rFonts w:ascii="HGｺﾞｼｯｸM" w:eastAsia="HGｺﾞｼｯｸM" w:hint="eastAsia"/>
              </w:rPr>
              <w:t>経済効果を具体的に比較分析してみてはどうか。</w:t>
            </w:r>
          </w:p>
          <w:p w:rsidR="00C30467" w:rsidRPr="00B14132" w:rsidRDefault="00C30467" w:rsidP="00B14132">
            <w:pPr>
              <w:rPr>
                <w:rFonts w:ascii="HGｺﾞｼｯｸM" w:eastAsia="HGｺﾞｼｯｸM"/>
              </w:rPr>
            </w:pPr>
            <w:r>
              <w:rPr>
                <w:rFonts w:ascii="HGｺﾞｼｯｸM" w:eastAsia="HGｺﾞｼｯｸM" w:hint="eastAsia"/>
              </w:rPr>
              <w:t>・オホーツク地域全体としてのスポーツ合宿の売り込みをしてはどうか。</w:t>
            </w:r>
          </w:p>
          <w:p w:rsidR="00AF5398" w:rsidRPr="00AF5398" w:rsidRDefault="00AF5398" w:rsidP="00C90148">
            <w:pPr>
              <w:rPr>
                <w:rFonts w:ascii="HGｺﾞｼｯｸM" w:eastAsia="HGｺﾞｼｯｸM"/>
              </w:rPr>
            </w:pPr>
            <w:r>
              <w:rPr>
                <w:rFonts w:ascii="HGｺﾞｼｯｸM" w:eastAsia="HGｺﾞｼｯｸM" w:hint="eastAsia"/>
              </w:rPr>
              <w:t>・</w:t>
            </w:r>
            <w:r w:rsidR="00C90148">
              <w:rPr>
                <w:rFonts w:ascii="HGｺﾞｼｯｸM" w:eastAsia="HGｺﾞｼｯｸM" w:hint="eastAsia"/>
              </w:rPr>
              <w:t>紋別はグルメの街でもあるので、それに関連した交流を図ってみてはどうか。</w:t>
            </w:r>
          </w:p>
        </w:tc>
      </w:tr>
    </w:tbl>
    <w:p w:rsidR="003442BC" w:rsidRPr="003442BC" w:rsidRDefault="003442BC">
      <w:pPr>
        <w:rPr>
          <w:rFonts w:ascii="HGｺﾞｼｯｸM" w:eastAsia="HGｺﾞｼｯｸM"/>
        </w:rPr>
      </w:pPr>
    </w:p>
    <w:sectPr w:rsidR="003442BC" w:rsidRPr="003442BC" w:rsidSect="003442BC">
      <w:pgSz w:w="11906" w:h="16838" w:code="9"/>
      <w:pgMar w:top="1134" w:right="1701" w:bottom="851" w:left="1701" w:header="851" w:footer="992" w:gutter="0"/>
      <w:cols w:space="425"/>
      <w:docGrid w:type="linesAndChar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467" w:rsidRDefault="00C30467" w:rsidP="00B14132">
      <w:r>
        <w:separator/>
      </w:r>
    </w:p>
  </w:endnote>
  <w:endnote w:type="continuationSeparator" w:id="1">
    <w:p w:rsidR="00C30467" w:rsidRDefault="00C30467" w:rsidP="00B141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467" w:rsidRDefault="00C30467" w:rsidP="00B14132">
      <w:r>
        <w:separator/>
      </w:r>
    </w:p>
  </w:footnote>
  <w:footnote w:type="continuationSeparator" w:id="1">
    <w:p w:rsidR="00C30467" w:rsidRDefault="00C30467" w:rsidP="00B141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2BC"/>
    <w:rsid w:val="003442BC"/>
    <w:rsid w:val="003F000C"/>
    <w:rsid w:val="006101EA"/>
    <w:rsid w:val="00666BB9"/>
    <w:rsid w:val="00AF5398"/>
    <w:rsid w:val="00B14132"/>
    <w:rsid w:val="00BF4B73"/>
    <w:rsid w:val="00C30467"/>
    <w:rsid w:val="00C4554F"/>
    <w:rsid w:val="00C90148"/>
    <w:rsid w:val="00CB0F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2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B14132"/>
    <w:pPr>
      <w:tabs>
        <w:tab w:val="center" w:pos="4252"/>
        <w:tab w:val="right" w:pos="8504"/>
      </w:tabs>
      <w:snapToGrid w:val="0"/>
    </w:pPr>
  </w:style>
  <w:style w:type="character" w:customStyle="1" w:styleId="a5">
    <w:name w:val="ヘッダー (文字)"/>
    <w:basedOn w:val="a0"/>
    <w:link w:val="a4"/>
    <w:uiPriority w:val="99"/>
    <w:semiHidden/>
    <w:rsid w:val="00B14132"/>
  </w:style>
  <w:style w:type="paragraph" w:styleId="a6">
    <w:name w:val="footer"/>
    <w:basedOn w:val="a"/>
    <w:link w:val="a7"/>
    <w:uiPriority w:val="99"/>
    <w:semiHidden/>
    <w:unhideWhenUsed/>
    <w:rsid w:val="00B14132"/>
    <w:pPr>
      <w:tabs>
        <w:tab w:val="center" w:pos="4252"/>
        <w:tab w:val="right" w:pos="8504"/>
      </w:tabs>
      <w:snapToGrid w:val="0"/>
    </w:pPr>
  </w:style>
  <w:style w:type="character" w:customStyle="1" w:styleId="a7">
    <w:name w:val="フッター (文字)"/>
    <w:basedOn w:val="a0"/>
    <w:link w:val="a6"/>
    <w:uiPriority w:val="99"/>
    <w:semiHidden/>
    <w:rsid w:val="00B141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054587</dc:creator>
  <cp:lastModifiedBy>054587</cp:lastModifiedBy>
  <cp:revision>4</cp:revision>
  <cp:lastPrinted>2012-03-28T06:29:00Z</cp:lastPrinted>
  <dcterms:created xsi:type="dcterms:W3CDTF">2012-01-26T00:33:00Z</dcterms:created>
  <dcterms:modified xsi:type="dcterms:W3CDTF">2012-03-28T06:31:00Z</dcterms:modified>
</cp:coreProperties>
</file>