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66" w:rsidRPr="00EF7E7B" w:rsidRDefault="00EF7E7B">
      <w:pPr>
        <w:rPr>
          <w:b/>
          <w:sz w:val="22"/>
          <w:szCs w:val="22"/>
        </w:rPr>
      </w:pPr>
      <w:r w:rsidRPr="00EF7E7B">
        <w:rPr>
          <w:rFonts w:ascii="MS UI Gothic" w:eastAsia="MS UI Gothic" w:hAnsi="MS UI Gothic"/>
          <w:b/>
          <w:sz w:val="22"/>
          <w:szCs w:val="22"/>
        </w:rPr>
        <w:t>別表第十七（第六十六条の二第一項関係）</w:t>
      </w:r>
    </w:p>
    <w:p w:rsidR="00897E66" w:rsidRPr="00EF7E7B" w:rsidRDefault="00EF7E7B">
      <w:pPr>
        <w:ind w:left="240" w:hanging="240"/>
        <w:rPr>
          <w:sz w:val="22"/>
          <w:szCs w:val="22"/>
        </w:rPr>
      </w:pPr>
      <w:r w:rsidRPr="00EF7E7B">
        <w:rPr>
          <w:rFonts w:ascii="MS UI Gothic" w:eastAsia="MS UI Gothic" w:hAnsi="MS UI Gothic"/>
          <w:b/>
          <w:sz w:val="22"/>
          <w:szCs w:val="22"/>
        </w:rPr>
        <w:t>一</w:t>
      </w:r>
      <w:r w:rsidRPr="00EF7E7B">
        <w:rPr>
          <w:rFonts w:ascii="MS UI Gothic" w:eastAsia="MS UI Gothic" w:hAnsi="MS UI Gothic"/>
          <w:sz w:val="22"/>
          <w:szCs w:val="22"/>
        </w:rPr>
        <w:t xml:space="preserve">　食品衛生責任者等の選任</w:t>
      </w:r>
    </w:p>
    <w:p w:rsidR="00897E66" w:rsidRPr="00EF7E7B" w:rsidRDefault="00EF7E7B">
      <w:pPr>
        <w:ind w:left="480" w:hanging="240"/>
        <w:rPr>
          <w:sz w:val="22"/>
          <w:szCs w:val="22"/>
        </w:rPr>
      </w:pPr>
      <w:r w:rsidRPr="00EF7E7B">
        <w:rPr>
          <w:rFonts w:ascii="MS UI Gothic" w:eastAsia="MS UI Gothic" w:hAnsi="MS UI Gothic"/>
          <w:b/>
          <w:sz w:val="22"/>
          <w:szCs w:val="22"/>
        </w:rPr>
        <w:t>イ</w:t>
      </w:r>
      <w:r w:rsidRPr="00EF7E7B">
        <w:rPr>
          <w:rFonts w:ascii="MS UI Gothic" w:eastAsia="MS UI Gothic" w:hAnsi="MS UI Gothic"/>
          <w:sz w:val="22"/>
          <w:szCs w:val="22"/>
        </w:rPr>
        <w:t xml:space="preserve">　法第五十一条第一項に規定する営業を行う者（法第六十八条第三項において準用する場合を含む。以下この表において「営業者」という。）は、食品衛生責任者を定めること。ただし、第六十六条の二第四項各号に規定する営業者についてはこの限りではない。なお、法第四十八条に規定する食品衛生管理者は、食品衛生責任者を兼ねることができる。</w:t>
      </w:r>
    </w:p>
    <w:p w:rsidR="00897E66" w:rsidRPr="00EF7E7B" w:rsidRDefault="00EF7E7B">
      <w:pPr>
        <w:ind w:left="480" w:hanging="240"/>
        <w:rPr>
          <w:sz w:val="22"/>
          <w:szCs w:val="22"/>
        </w:rPr>
      </w:pPr>
      <w:r w:rsidRPr="00EF7E7B">
        <w:rPr>
          <w:rFonts w:ascii="MS UI Gothic" w:eastAsia="MS UI Gothic" w:hAnsi="MS UI Gothic"/>
          <w:b/>
          <w:sz w:val="22"/>
          <w:szCs w:val="22"/>
        </w:rPr>
        <w:t>ロ</w:t>
      </w:r>
      <w:r w:rsidRPr="00EF7E7B">
        <w:rPr>
          <w:rFonts w:ascii="MS UI Gothic" w:eastAsia="MS UI Gothic" w:hAnsi="MS UI Gothic"/>
          <w:sz w:val="22"/>
          <w:szCs w:val="22"/>
        </w:rPr>
        <w:t xml:space="preserve">　食品衛生責任者は次のいずれかに該当する者とすること。</w:t>
      </w:r>
    </w:p>
    <w:p w:rsidR="00897E66" w:rsidRPr="00EF7E7B" w:rsidRDefault="00EF7E7B">
      <w:pPr>
        <w:ind w:left="720" w:hanging="240"/>
        <w:rPr>
          <w:sz w:val="22"/>
          <w:szCs w:val="22"/>
        </w:rPr>
      </w:pPr>
      <w:r w:rsidRPr="00EF7E7B">
        <w:rPr>
          <w:rFonts w:ascii="MS UI Gothic" w:eastAsia="MS UI Gothic" w:hAnsi="MS UI Gothic"/>
          <w:b/>
          <w:sz w:val="22"/>
          <w:szCs w:val="22"/>
        </w:rPr>
        <w:t>（１）</w:t>
      </w:r>
      <w:r w:rsidRPr="00EF7E7B">
        <w:rPr>
          <w:rFonts w:ascii="MS UI Gothic" w:eastAsia="MS UI Gothic" w:hAnsi="MS UI Gothic"/>
          <w:sz w:val="22"/>
          <w:szCs w:val="22"/>
        </w:rPr>
        <w:t xml:space="preserve">　法第三十条に規定する食品衛生監視員又は法第四十八条に規定する食品衛生管理者の資格要件を満たす者</w:t>
      </w:r>
    </w:p>
    <w:p w:rsidR="00897E66" w:rsidRPr="00EF7E7B" w:rsidRDefault="00EF7E7B">
      <w:pPr>
        <w:ind w:left="720" w:hanging="240"/>
        <w:rPr>
          <w:sz w:val="22"/>
          <w:szCs w:val="22"/>
        </w:rPr>
      </w:pPr>
      <w:r w:rsidRPr="00EF7E7B">
        <w:rPr>
          <w:rFonts w:ascii="MS UI Gothic" w:eastAsia="MS UI Gothic" w:hAnsi="MS UI Gothic"/>
          <w:b/>
          <w:sz w:val="22"/>
          <w:szCs w:val="22"/>
        </w:rPr>
        <w:t>（２）</w:t>
      </w:r>
      <w:r w:rsidRPr="00EF7E7B">
        <w:rPr>
          <w:rFonts w:ascii="MS UI Gothic" w:eastAsia="MS UI Gothic" w:hAnsi="MS UI Gothic"/>
          <w:sz w:val="22"/>
          <w:szCs w:val="22"/>
        </w:rPr>
        <w:t xml:space="preserve">　調理師、製菓衛生師、栄</w:t>
      </w:r>
      <w:r w:rsidRPr="00EF7E7B">
        <w:rPr>
          <w:rFonts w:ascii="MS UI Gothic" w:eastAsia="MS UI Gothic" w:hAnsi="MS UI Gothic"/>
          <w:sz w:val="22"/>
          <w:szCs w:val="22"/>
        </w:rPr>
        <w:t>養士、船舶料理士、と畜場法（昭和二十八年法律第百十四号）第七条に規定する衛生管理責任者若しくは同法第十条に規定する作業衛生責任者又は食鳥処理の事業の規制及び食鳥検査に関する法律（平成二年法律第七十号）第十二条に規定する食鳥処理衛生管理者</w:t>
      </w:r>
    </w:p>
    <w:p w:rsidR="00897E66" w:rsidRPr="00EF7E7B" w:rsidRDefault="00EF7E7B">
      <w:pPr>
        <w:ind w:left="720" w:hanging="240"/>
        <w:rPr>
          <w:sz w:val="22"/>
          <w:szCs w:val="22"/>
        </w:rPr>
      </w:pPr>
      <w:r w:rsidRPr="00EF7E7B">
        <w:rPr>
          <w:rFonts w:ascii="MS UI Gothic" w:eastAsia="MS UI Gothic" w:hAnsi="MS UI Gothic"/>
          <w:b/>
          <w:sz w:val="22"/>
          <w:szCs w:val="22"/>
        </w:rPr>
        <w:t>（３）</w:t>
      </w:r>
      <w:r w:rsidRPr="00EF7E7B">
        <w:rPr>
          <w:rFonts w:ascii="MS UI Gothic" w:eastAsia="MS UI Gothic" w:hAnsi="MS UI Gothic"/>
          <w:sz w:val="22"/>
          <w:szCs w:val="22"/>
        </w:rPr>
        <w:t xml:space="preserve">　都道府県知事等が行う講習会又は都道府県知事等が適正と認める講習会を受講した者</w:t>
      </w:r>
    </w:p>
    <w:p w:rsidR="00897E66" w:rsidRPr="00EF7E7B" w:rsidRDefault="00EF7E7B">
      <w:pPr>
        <w:ind w:left="480" w:hanging="240"/>
        <w:rPr>
          <w:sz w:val="22"/>
          <w:szCs w:val="22"/>
        </w:rPr>
      </w:pPr>
      <w:r w:rsidRPr="00EF7E7B">
        <w:rPr>
          <w:rFonts w:ascii="MS UI Gothic" w:eastAsia="MS UI Gothic" w:hAnsi="MS UI Gothic"/>
          <w:b/>
          <w:sz w:val="22"/>
          <w:szCs w:val="22"/>
        </w:rPr>
        <w:t>ハ</w:t>
      </w:r>
      <w:r w:rsidRPr="00EF7E7B">
        <w:rPr>
          <w:rFonts w:ascii="MS UI Gothic" w:eastAsia="MS UI Gothic" w:hAnsi="MS UI Gothic"/>
          <w:sz w:val="22"/>
          <w:szCs w:val="22"/>
        </w:rPr>
        <w:t xml:space="preserve">　食品衛生責任者は次に掲げる事項を遵守すること。</w:t>
      </w:r>
    </w:p>
    <w:p w:rsidR="00897E66" w:rsidRPr="00EF7E7B" w:rsidRDefault="00EF7E7B">
      <w:pPr>
        <w:ind w:left="720" w:hanging="240"/>
        <w:rPr>
          <w:sz w:val="22"/>
          <w:szCs w:val="22"/>
        </w:rPr>
      </w:pPr>
      <w:r w:rsidRPr="00EF7E7B">
        <w:rPr>
          <w:rFonts w:ascii="MS UI Gothic" w:eastAsia="MS UI Gothic" w:hAnsi="MS UI Gothic"/>
          <w:b/>
          <w:sz w:val="22"/>
          <w:szCs w:val="22"/>
        </w:rPr>
        <w:t>（１）</w:t>
      </w:r>
      <w:r w:rsidRPr="00EF7E7B">
        <w:rPr>
          <w:rFonts w:ascii="MS UI Gothic" w:eastAsia="MS UI Gothic" w:hAnsi="MS UI Gothic"/>
          <w:sz w:val="22"/>
          <w:szCs w:val="22"/>
        </w:rPr>
        <w:t xml:space="preserve">　都道府県知事等が行う講習会又は都道府県知事等が認める講習会を定期的に受講し、食品衛生に関する新たな知見の習得に努めること（法第五</w:t>
      </w:r>
      <w:r w:rsidRPr="00EF7E7B">
        <w:rPr>
          <w:rFonts w:ascii="MS UI Gothic" w:eastAsia="MS UI Gothic" w:hAnsi="MS UI Gothic"/>
          <w:sz w:val="22"/>
          <w:szCs w:val="22"/>
        </w:rPr>
        <w:t>十四条の営業（法第六十八条第三項において準用する場合を含む。）に限る。）。</w:t>
      </w:r>
    </w:p>
    <w:p w:rsidR="00897E66" w:rsidRPr="00EF7E7B" w:rsidRDefault="00EF7E7B">
      <w:pPr>
        <w:ind w:left="720" w:hanging="240"/>
        <w:rPr>
          <w:sz w:val="22"/>
          <w:szCs w:val="22"/>
        </w:rPr>
      </w:pPr>
      <w:r w:rsidRPr="00EF7E7B">
        <w:rPr>
          <w:rFonts w:ascii="MS UI Gothic" w:eastAsia="MS UI Gothic" w:hAnsi="MS UI Gothic"/>
          <w:b/>
          <w:sz w:val="22"/>
          <w:szCs w:val="22"/>
        </w:rPr>
        <w:t>（２）</w:t>
      </w:r>
      <w:r w:rsidRPr="00EF7E7B">
        <w:rPr>
          <w:rFonts w:ascii="MS UI Gothic" w:eastAsia="MS UI Gothic" w:hAnsi="MS UI Gothic"/>
          <w:sz w:val="22"/>
          <w:szCs w:val="22"/>
        </w:rPr>
        <w:t xml:space="preserve">　営業者の指示に従い、衛生管理に当たること。</w:t>
      </w:r>
    </w:p>
    <w:p w:rsidR="00897E66" w:rsidRPr="00EF7E7B" w:rsidRDefault="00EF7E7B">
      <w:pPr>
        <w:ind w:left="480" w:hanging="240"/>
        <w:rPr>
          <w:sz w:val="22"/>
          <w:szCs w:val="22"/>
        </w:rPr>
      </w:pPr>
      <w:r w:rsidRPr="00EF7E7B">
        <w:rPr>
          <w:rFonts w:ascii="MS UI Gothic" w:eastAsia="MS UI Gothic" w:hAnsi="MS UI Gothic"/>
          <w:b/>
          <w:sz w:val="22"/>
          <w:szCs w:val="22"/>
        </w:rPr>
        <w:t>ニ</w:t>
      </w:r>
      <w:r w:rsidRPr="00EF7E7B">
        <w:rPr>
          <w:rFonts w:ascii="MS UI Gothic" w:eastAsia="MS UI Gothic" w:hAnsi="MS UI Gothic"/>
          <w:sz w:val="22"/>
          <w:szCs w:val="22"/>
        </w:rPr>
        <w:t xml:space="preserve">　営業者は、食品衛生責任者の意見を尊重すること。</w:t>
      </w:r>
    </w:p>
    <w:p w:rsidR="00897E66" w:rsidRPr="00EF7E7B" w:rsidRDefault="00EF7E7B">
      <w:pPr>
        <w:ind w:left="480" w:hanging="240"/>
        <w:rPr>
          <w:sz w:val="22"/>
          <w:szCs w:val="22"/>
        </w:rPr>
      </w:pPr>
      <w:r w:rsidRPr="00EF7E7B">
        <w:rPr>
          <w:rFonts w:ascii="MS UI Gothic" w:eastAsia="MS UI Gothic" w:hAnsi="MS UI Gothic"/>
          <w:b/>
          <w:sz w:val="22"/>
          <w:szCs w:val="22"/>
        </w:rPr>
        <w:t>ホ</w:t>
      </w:r>
      <w:r w:rsidRPr="00EF7E7B">
        <w:rPr>
          <w:rFonts w:ascii="MS UI Gothic" w:eastAsia="MS UI Gothic" w:hAnsi="MS UI Gothic"/>
          <w:sz w:val="22"/>
          <w:szCs w:val="22"/>
        </w:rPr>
        <w:t xml:space="preserve">　食品衛生責任者は、第六十六条の二第三項に規定された措置の遵守のために、必要な注意を行うとともに、営業者に対し必要な意見を述べるよう努めること。</w:t>
      </w:r>
    </w:p>
    <w:p w:rsidR="00897E66" w:rsidRPr="00EF7E7B" w:rsidRDefault="00EF7E7B">
      <w:pPr>
        <w:ind w:left="480" w:hanging="240"/>
        <w:rPr>
          <w:sz w:val="22"/>
          <w:szCs w:val="22"/>
        </w:rPr>
      </w:pPr>
      <w:r w:rsidRPr="00EF7E7B">
        <w:rPr>
          <w:rFonts w:ascii="MS UI Gothic" w:eastAsia="MS UI Gothic" w:hAnsi="MS UI Gothic"/>
          <w:b/>
          <w:sz w:val="22"/>
          <w:szCs w:val="22"/>
        </w:rPr>
        <w:t>ヘ</w:t>
      </w:r>
      <w:r>
        <w:rPr>
          <w:rFonts w:ascii="MS UI Gothic" w:eastAsia="MS UI Gothic" w:hAnsi="MS UI Gothic"/>
          <w:sz w:val="22"/>
          <w:szCs w:val="22"/>
        </w:rPr>
        <w:t xml:space="preserve">　ふぐを処理する営業者にあ</w:t>
      </w:r>
      <w:r>
        <w:rPr>
          <w:rFonts w:ascii="MS UI Gothic" w:eastAsia="MS UI Gothic" w:hAnsi="MS UI Gothic" w:hint="eastAsia"/>
          <w:sz w:val="22"/>
          <w:szCs w:val="22"/>
        </w:rPr>
        <w:t>って</w:t>
      </w:r>
      <w:bookmarkStart w:id="0" w:name="_GoBack"/>
      <w:bookmarkEnd w:id="0"/>
      <w:r w:rsidRPr="00EF7E7B">
        <w:rPr>
          <w:rFonts w:ascii="MS UI Gothic" w:eastAsia="MS UI Gothic" w:hAnsi="MS UI Gothic"/>
          <w:sz w:val="22"/>
          <w:szCs w:val="22"/>
        </w:rPr>
        <w:t>は、ふぐの種類の鑑別に関する知識及び有毒部位を除去する技術等を有すると都道府県知事等が認める者にふぐを処理させ、又はその者の立会いの下に他の者にふぐを処</w:t>
      </w:r>
      <w:r w:rsidRPr="00EF7E7B">
        <w:rPr>
          <w:rFonts w:ascii="MS UI Gothic" w:eastAsia="MS UI Gothic" w:hAnsi="MS UI Gothic"/>
          <w:sz w:val="22"/>
          <w:szCs w:val="22"/>
        </w:rPr>
        <w:t>理させなければならない。</w:t>
      </w:r>
    </w:p>
    <w:p w:rsidR="00897E66" w:rsidRPr="00EF7E7B" w:rsidRDefault="00EF7E7B">
      <w:pPr>
        <w:ind w:left="240" w:hanging="240"/>
        <w:rPr>
          <w:sz w:val="22"/>
          <w:szCs w:val="22"/>
        </w:rPr>
      </w:pPr>
      <w:r w:rsidRPr="00EF7E7B">
        <w:rPr>
          <w:rFonts w:ascii="MS UI Gothic" w:eastAsia="MS UI Gothic" w:hAnsi="MS UI Gothic"/>
          <w:b/>
          <w:sz w:val="22"/>
          <w:szCs w:val="22"/>
        </w:rPr>
        <w:t>二</w:t>
      </w:r>
      <w:r w:rsidRPr="00EF7E7B">
        <w:rPr>
          <w:rFonts w:ascii="MS UI Gothic" w:eastAsia="MS UI Gothic" w:hAnsi="MS UI Gothic"/>
          <w:sz w:val="22"/>
          <w:szCs w:val="22"/>
        </w:rPr>
        <w:t xml:space="preserve">　施設の衛生管理</w:t>
      </w:r>
    </w:p>
    <w:p w:rsidR="00897E66" w:rsidRPr="00EF7E7B" w:rsidRDefault="00EF7E7B">
      <w:pPr>
        <w:ind w:left="480" w:hanging="240"/>
        <w:rPr>
          <w:sz w:val="22"/>
          <w:szCs w:val="22"/>
        </w:rPr>
      </w:pPr>
      <w:r w:rsidRPr="00EF7E7B">
        <w:rPr>
          <w:rFonts w:ascii="MS UI Gothic" w:eastAsia="MS UI Gothic" w:hAnsi="MS UI Gothic"/>
          <w:b/>
          <w:sz w:val="22"/>
          <w:szCs w:val="22"/>
        </w:rPr>
        <w:t>イ</w:t>
      </w:r>
      <w:r w:rsidRPr="00EF7E7B">
        <w:rPr>
          <w:rFonts w:ascii="MS UI Gothic" w:eastAsia="MS UI Gothic" w:hAnsi="MS UI Gothic"/>
          <w:sz w:val="22"/>
          <w:szCs w:val="22"/>
        </w:rPr>
        <w:t xml:space="preserve">　施設及びその周辺を定期的に清掃し、施設の稼働中は食品衛生上の危害の発生を防止するよう清潔な状態を維持すること。</w:t>
      </w:r>
    </w:p>
    <w:p w:rsidR="00897E66" w:rsidRPr="00EF7E7B" w:rsidRDefault="00EF7E7B">
      <w:pPr>
        <w:ind w:left="480" w:hanging="240"/>
        <w:rPr>
          <w:sz w:val="22"/>
          <w:szCs w:val="22"/>
        </w:rPr>
      </w:pPr>
      <w:r w:rsidRPr="00EF7E7B">
        <w:rPr>
          <w:rFonts w:ascii="MS UI Gothic" w:eastAsia="MS UI Gothic" w:hAnsi="MS UI Gothic"/>
          <w:b/>
          <w:sz w:val="22"/>
          <w:szCs w:val="22"/>
        </w:rPr>
        <w:t>ロ</w:t>
      </w:r>
      <w:r w:rsidRPr="00EF7E7B">
        <w:rPr>
          <w:rFonts w:ascii="MS UI Gothic" w:eastAsia="MS UI Gothic" w:hAnsi="MS UI Gothic"/>
          <w:sz w:val="22"/>
          <w:szCs w:val="22"/>
        </w:rPr>
        <w:t xml:space="preserve">　食品又は添加物を製造し、加工し、調理し、貯蔵し、又は販売する場所に不必要な物品等を置かないこと。</w:t>
      </w:r>
    </w:p>
    <w:p w:rsidR="00897E66" w:rsidRPr="00EF7E7B" w:rsidRDefault="00EF7E7B">
      <w:pPr>
        <w:ind w:left="480" w:hanging="240"/>
        <w:rPr>
          <w:sz w:val="22"/>
          <w:szCs w:val="22"/>
        </w:rPr>
      </w:pPr>
      <w:r w:rsidRPr="00EF7E7B">
        <w:rPr>
          <w:rFonts w:ascii="MS UI Gothic" w:eastAsia="MS UI Gothic" w:hAnsi="MS UI Gothic"/>
          <w:b/>
          <w:sz w:val="22"/>
          <w:szCs w:val="22"/>
        </w:rPr>
        <w:t>ハ</w:t>
      </w:r>
      <w:r w:rsidRPr="00EF7E7B">
        <w:rPr>
          <w:rFonts w:ascii="MS UI Gothic" w:eastAsia="MS UI Gothic" w:hAnsi="MS UI Gothic"/>
          <w:sz w:val="22"/>
          <w:szCs w:val="22"/>
        </w:rPr>
        <w:t xml:space="preserve">　施設の内壁、天井及び床を清潔に維持すること。</w:t>
      </w:r>
    </w:p>
    <w:p w:rsidR="00897E66" w:rsidRPr="00EF7E7B" w:rsidRDefault="00EF7E7B">
      <w:pPr>
        <w:ind w:left="480" w:hanging="240"/>
        <w:rPr>
          <w:sz w:val="22"/>
          <w:szCs w:val="22"/>
        </w:rPr>
      </w:pPr>
      <w:r w:rsidRPr="00EF7E7B">
        <w:rPr>
          <w:rFonts w:ascii="MS UI Gothic" w:eastAsia="MS UI Gothic" w:hAnsi="MS UI Gothic"/>
          <w:b/>
          <w:sz w:val="22"/>
          <w:szCs w:val="22"/>
        </w:rPr>
        <w:t>ニ</w:t>
      </w:r>
      <w:r w:rsidRPr="00EF7E7B">
        <w:rPr>
          <w:rFonts w:ascii="MS UI Gothic" w:eastAsia="MS UI Gothic" w:hAnsi="MS UI Gothic"/>
          <w:sz w:val="22"/>
          <w:szCs w:val="22"/>
        </w:rPr>
        <w:t xml:space="preserve">　施設内の採光、照明及び換気を十分に行うとともに、必要に応じて適切な温度及び湿度の管理を行うこと。</w:t>
      </w:r>
    </w:p>
    <w:p w:rsidR="00897E66" w:rsidRPr="00EF7E7B" w:rsidRDefault="00EF7E7B">
      <w:pPr>
        <w:ind w:left="480" w:hanging="240"/>
        <w:rPr>
          <w:sz w:val="22"/>
          <w:szCs w:val="22"/>
        </w:rPr>
      </w:pPr>
      <w:r w:rsidRPr="00EF7E7B">
        <w:rPr>
          <w:rFonts w:ascii="MS UI Gothic" w:eastAsia="MS UI Gothic" w:hAnsi="MS UI Gothic"/>
          <w:b/>
          <w:sz w:val="22"/>
          <w:szCs w:val="22"/>
        </w:rPr>
        <w:t>ホ</w:t>
      </w:r>
      <w:r w:rsidRPr="00EF7E7B">
        <w:rPr>
          <w:rFonts w:ascii="MS UI Gothic" w:eastAsia="MS UI Gothic" w:hAnsi="MS UI Gothic"/>
          <w:sz w:val="22"/>
          <w:szCs w:val="22"/>
        </w:rPr>
        <w:t xml:space="preserve">　窓及び出入口は、原則とし</w:t>
      </w:r>
      <w:r>
        <w:rPr>
          <w:rFonts w:ascii="MS UI Gothic" w:eastAsia="MS UI Gothic" w:hAnsi="MS UI Gothic"/>
          <w:sz w:val="22"/>
          <w:szCs w:val="22"/>
        </w:rPr>
        <w:t>て開放したままにしないこと。開放したままの状態にする場合にあ</w:t>
      </w:r>
      <w:r>
        <w:rPr>
          <w:rFonts w:ascii="MS UI Gothic" w:eastAsia="MS UI Gothic" w:hAnsi="MS UI Gothic" w:hint="eastAsia"/>
          <w:sz w:val="22"/>
          <w:szCs w:val="22"/>
        </w:rPr>
        <w:t>って</w:t>
      </w:r>
      <w:r w:rsidRPr="00EF7E7B">
        <w:rPr>
          <w:rFonts w:ascii="MS UI Gothic" w:eastAsia="MS UI Gothic" w:hAnsi="MS UI Gothic"/>
          <w:sz w:val="22"/>
          <w:szCs w:val="22"/>
        </w:rPr>
        <w:t>は、じん埃、ねずみ及び昆虫等の侵入を防止する措置を講ずること。</w:t>
      </w:r>
    </w:p>
    <w:p w:rsidR="00897E66" w:rsidRPr="00EF7E7B" w:rsidRDefault="00EF7E7B">
      <w:pPr>
        <w:ind w:left="480" w:hanging="240"/>
        <w:rPr>
          <w:sz w:val="22"/>
          <w:szCs w:val="22"/>
        </w:rPr>
      </w:pPr>
      <w:r w:rsidRPr="00EF7E7B">
        <w:rPr>
          <w:rFonts w:ascii="MS UI Gothic" w:eastAsia="MS UI Gothic" w:hAnsi="MS UI Gothic"/>
          <w:b/>
          <w:sz w:val="22"/>
          <w:szCs w:val="22"/>
        </w:rPr>
        <w:t>ヘ</w:t>
      </w:r>
      <w:r w:rsidRPr="00EF7E7B">
        <w:rPr>
          <w:rFonts w:ascii="MS UI Gothic" w:eastAsia="MS UI Gothic" w:hAnsi="MS UI Gothic"/>
          <w:sz w:val="22"/>
          <w:szCs w:val="22"/>
        </w:rPr>
        <w:t xml:space="preserve">　排水溝は、固形物の流入を防ぎ、排水が適切に行われるよう清掃し、破損した場合速やかに補修を行うこと。</w:t>
      </w:r>
    </w:p>
    <w:p w:rsidR="00897E66" w:rsidRPr="00EF7E7B" w:rsidRDefault="00EF7E7B">
      <w:pPr>
        <w:ind w:left="480" w:hanging="240"/>
        <w:rPr>
          <w:sz w:val="22"/>
          <w:szCs w:val="22"/>
        </w:rPr>
      </w:pPr>
      <w:r w:rsidRPr="00EF7E7B">
        <w:rPr>
          <w:rFonts w:ascii="MS UI Gothic" w:eastAsia="MS UI Gothic" w:hAnsi="MS UI Gothic"/>
          <w:b/>
          <w:sz w:val="22"/>
          <w:szCs w:val="22"/>
        </w:rPr>
        <w:t>ト</w:t>
      </w:r>
      <w:r w:rsidRPr="00EF7E7B">
        <w:rPr>
          <w:rFonts w:ascii="MS UI Gothic" w:eastAsia="MS UI Gothic" w:hAnsi="MS UI Gothic"/>
          <w:sz w:val="22"/>
          <w:szCs w:val="22"/>
        </w:rPr>
        <w:t xml:space="preserve">　便所は常に清潔にし、定期的に清掃及び消毒を行うこと。</w:t>
      </w:r>
    </w:p>
    <w:p w:rsidR="00897E66" w:rsidRPr="00EF7E7B" w:rsidRDefault="00EF7E7B">
      <w:pPr>
        <w:ind w:left="480" w:hanging="240"/>
        <w:rPr>
          <w:sz w:val="22"/>
          <w:szCs w:val="22"/>
        </w:rPr>
      </w:pPr>
      <w:r w:rsidRPr="00EF7E7B">
        <w:rPr>
          <w:rFonts w:ascii="MS UI Gothic" w:eastAsia="MS UI Gothic" w:hAnsi="MS UI Gothic"/>
          <w:b/>
          <w:sz w:val="22"/>
          <w:szCs w:val="22"/>
        </w:rPr>
        <w:t>チ</w:t>
      </w:r>
      <w:r w:rsidRPr="00EF7E7B">
        <w:rPr>
          <w:rFonts w:ascii="MS UI Gothic" w:eastAsia="MS UI Gothic" w:hAnsi="MS UI Gothic"/>
          <w:sz w:val="22"/>
          <w:szCs w:val="22"/>
        </w:rPr>
        <w:t xml:space="preserve">　食品又は添加物を取り扱い、又は保存する区域において動物を飼育しないこと。</w:t>
      </w:r>
    </w:p>
    <w:p w:rsidR="00897E66" w:rsidRPr="00EF7E7B" w:rsidRDefault="00EF7E7B">
      <w:pPr>
        <w:ind w:left="240" w:hanging="240"/>
        <w:rPr>
          <w:sz w:val="22"/>
          <w:szCs w:val="22"/>
        </w:rPr>
      </w:pPr>
      <w:r w:rsidRPr="00EF7E7B">
        <w:rPr>
          <w:rFonts w:ascii="MS UI Gothic" w:eastAsia="MS UI Gothic" w:hAnsi="MS UI Gothic"/>
          <w:b/>
          <w:sz w:val="22"/>
          <w:szCs w:val="22"/>
        </w:rPr>
        <w:t>三</w:t>
      </w:r>
      <w:r w:rsidRPr="00EF7E7B">
        <w:rPr>
          <w:rFonts w:ascii="MS UI Gothic" w:eastAsia="MS UI Gothic" w:hAnsi="MS UI Gothic"/>
          <w:sz w:val="22"/>
          <w:szCs w:val="22"/>
        </w:rPr>
        <w:t xml:space="preserve">　設備等の衛生管理</w:t>
      </w:r>
    </w:p>
    <w:p w:rsidR="00897E66" w:rsidRPr="00EF7E7B" w:rsidRDefault="00EF7E7B">
      <w:pPr>
        <w:ind w:left="480" w:hanging="240"/>
        <w:rPr>
          <w:sz w:val="22"/>
          <w:szCs w:val="22"/>
        </w:rPr>
      </w:pPr>
      <w:r w:rsidRPr="00EF7E7B">
        <w:rPr>
          <w:rFonts w:ascii="MS UI Gothic" w:eastAsia="MS UI Gothic" w:hAnsi="MS UI Gothic"/>
          <w:b/>
          <w:sz w:val="22"/>
          <w:szCs w:val="22"/>
        </w:rPr>
        <w:t>イ</w:t>
      </w:r>
      <w:r w:rsidRPr="00EF7E7B">
        <w:rPr>
          <w:rFonts w:ascii="MS UI Gothic" w:eastAsia="MS UI Gothic" w:hAnsi="MS UI Gothic"/>
          <w:sz w:val="22"/>
          <w:szCs w:val="22"/>
        </w:rPr>
        <w:t xml:space="preserve">　衛生保持のため、機械器具は、その目的に応じて適切に使用すること。</w:t>
      </w:r>
    </w:p>
    <w:p w:rsidR="00897E66" w:rsidRPr="00EF7E7B" w:rsidRDefault="00EF7E7B">
      <w:pPr>
        <w:ind w:left="480" w:hanging="240"/>
        <w:rPr>
          <w:sz w:val="22"/>
          <w:szCs w:val="22"/>
        </w:rPr>
      </w:pPr>
      <w:r w:rsidRPr="00EF7E7B">
        <w:rPr>
          <w:rFonts w:ascii="MS UI Gothic" w:eastAsia="MS UI Gothic" w:hAnsi="MS UI Gothic"/>
          <w:b/>
          <w:sz w:val="22"/>
          <w:szCs w:val="22"/>
        </w:rPr>
        <w:t>ロ</w:t>
      </w:r>
      <w:r w:rsidRPr="00EF7E7B">
        <w:rPr>
          <w:rFonts w:ascii="MS UI Gothic" w:eastAsia="MS UI Gothic" w:hAnsi="MS UI Gothic"/>
          <w:sz w:val="22"/>
          <w:szCs w:val="22"/>
        </w:rPr>
        <w:t xml:space="preserve">　機械器具及びその部品は</w:t>
      </w:r>
      <w:r w:rsidRPr="00EF7E7B">
        <w:rPr>
          <w:rFonts w:ascii="MS UI Gothic" w:eastAsia="MS UI Gothic" w:hAnsi="MS UI Gothic"/>
          <w:sz w:val="22"/>
          <w:szCs w:val="22"/>
        </w:rPr>
        <w:t>、金属片、異物又は化学物質等の食品又は添加物への混入を防止するため、洗浄</w:t>
      </w:r>
      <w:r w:rsidRPr="00EF7E7B">
        <w:rPr>
          <w:rFonts w:ascii="MS UI Gothic" w:eastAsia="MS UI Gothic" w:hAnsi="MS UI Gothic"/>
          <w:sz w:val="22"/>
          <w:szCs w:val="22"/>
        </w:rPr>
        <w:lastRenderedPageBreak/>
        <w:t>及び消毒を行い、所定の場所に衛生的に保管すること。また、故障又は破損があるときは、速やかに補修し、適切に使用できるよう整備しておくこと。</w:t>
      </w:r>
    </w:p>
    <w:p w:rsidR="00897E66" w:rsidRPr="00EF7E7B" w:rsidRDefault="00EF7E7B">
      <w:pPr>
        <w:ind w:left="480" w:hanging="240"/>
        <w:rPr>
          <w:sz w:val="22"/>
          <w:szCs w:val="22"/>
        </w:rPr>
      </w:pPr>
      <w:r w:rsidRPr="00EF7E7B">
        <w:rPr>
          <w:rFonts w:ascii="MS UI Gothic" w:eastAsia="MS UI Gothic" w:hAnsi="MS UI Gothic"/>
          <w:b/>
          <w:sz w:val="22"/>
          <w:szCs w:val="22"/>
        </w:rPr>
        <w:t>ハ</w:t>
      </w:r>
      <w:r w:rsidRPr="00EF7E7B">
        <w:rPr>
          <w:rFonts w:ascii="MS UI Gothic" w:eastAsia="MS UI Gothic" w:hAnsi="MS UI Gothic"/>
          <w:sz w:val="22"/>
          <w:szCs w:val="22"/>
        </w:rPr>
        <w:t xml:space="preserve">　機械器具及びその部品の洗浄に洗剤を使用する場合は、洗剤を適切な方法により使用すること。</w:t>
      </w:r>
    </w:p>
    <w:p w:rsidR="00897E66" w:rsidRPr="00EF7E7B" w:rsidRDefault="00EF7E7B">
      <w:pPr>
        <w:ind w:left="480" w:hanging="240"/>
        <w:rPr>
          <w:sz w:val="22"/>
          <w:szCs w:val="22"/>
        </w:rPr>
      </w:pPr>
      <w:r w:rsidRPr="00EF7E7B">
        <w:rPr>
          <w:rFonts w:ascii="MS UI Gothic" w:eastAsia="MS UI Gothic" w:hAnsi="MS UI Gothic"/>
          <w:b/>
          <w:sz w:val="22"/>
          <w:szCs w:val="22"/>
        </w:rPr>
        <w:t>ニ</w:t>
      </w:r>
      <w:r w:rsidRPr="00EF7E7B">
        <w:rPr>
          <w:rFonts w:ascii="MS UI Gothic" w:eastAsia="MS UI Gothic" w:hAnsi="MS UI Gothic"/>
          <w:sz w:val="22"/>
          <w:szCs w:val="22"/>
        </w:rPr>
        <w:t xml:space="preserve">　温度計、圧力計、</w:t>
      </w:r>
      <w:r>
        <w:rPr>
          <w:rFonts w:ascii="MS UI Gothic" w:eastAsia="MS UI Gothic" w:hAnsi="MS UI Gothic"/>
          <w:sz w:val="22"/>
          <w:szCs w:val="22"/>
        </w:rPr>
        <w:t>流量計等の計器類及び滅菌、殺菌、除菌又は浄水に用いる装置にあ</w:t>
      </w:r>
      <w:r>
        <w:rPr>
          <w:rFonts w:ascii="MS UI Gothic" w:eastAsia="MS UI Gothic" w:hAnsi="MS UI Gothic" w:hint="eastAsia"/>
          <w:sz w:val="22"/>
          <w:szCs w:val="22"/>
        </w:rPr>
        <w:t>って</w:t>
      </w:r>
      <w:r w:rsidRPr="00EF7E7B">
        <w:rPr>
          <w:rFonts w:ascii="MS UI Gothic" w:eastAsia="MS UI Gothic" w:hAnsi="MS UI Gothic"/>
          <w:sz w:val="22"/>
          <w:szCs w:val="22"/>
        </w:rPr>
        <w:t>は、その機能を定期的に点検し、点検の結果を記録すること。</w:t>
      </w:r>
    </w:p>
    <w:p w:rsidR="00897E66" w:rsidRPr="00EF7E7B" w:rsidRDefault="00EF7E7B">
      <w:pPr>
        <w:ind w:left="480" w:hanging="240"/>
        <w:rPr>
          <w:sz w:val="22"/>
          <w:szCs w:val="22"/>
        </w:rPr>
      </w:pPr>
      <w:r w:rsidRPr="00EF7E7B">
        <w:rPr>
          <w:rFonts w:ascii="MS UI Gothic" w:eastAsia="MS UI Gothic" w:hAnsi="MS UI Gothic"/>
          <w:b/>
          <w:sz w:val="22"/>
          <w:szCs w:val="22"/>
        </w:rPr>
        <w:t>ホ</w:t>
      </w:r>
      <w:r w:rsidRPr="00EF7E7B">
        <w:rPr>
          <w:rFonts w:ascii="MS UI Gothic" w:eastAsia="MS UI Gothic" w:hAnsi="MS UI Gothic"/>
          <w:sz w:val="22"/>
          <w:szCs w:val="22"/>
        </w:rPr>
        <w:t xml:space="preserve">　器具、清掃用機材及び保護具等食品又は添加物と接触するおそれのある</w:t>
      </w:r>
      <w:r w:rsidRPr="00EF7E7B">
        <w:rPr>
          <w:rFonts w:ascii="MS UI Gothic" w:eastAsia="MS UI Gothic" w:hAnsi="MS UI Gothic"/>
          <w:sz w:val="22"/>
          <w:szCs w:val="22"/>
        </w:rPr>
        <w:t>ものは、汚染又は作業終了の都度熱湯、蒸気又は消毒剤等で消毒し、乾燥させること。</w:t>
      </w:r>
    </w:p>
    <w:p w:rsidR="00897E66" w:rsidRPr="00EF7E7B" w:rsidRDefault="00EF7E7B">
      <w:pPr>
        <w:ind w:left="480" w:hanging="240"/>
        <w:rPr>
          <w:sz w:val="22"/>
          <w:szCs w:val="22"/>
        </w:rPr>
      </w:pPr>
      <w:r w:rsidRPr="00EF7E7B">
        <w:rPr>
          <w:rFonts w:ascii="MS UI Gothic" w:eastAsia="MS UI Gothic" w:hAnsi="MS UI Gothic"/>
          <w:b/>
          <w:sz w:val="22"/>
          <w:szCs w:val="22"/>
        </w:rPr>
        <w:t>ヘ</w:t>
      </w:r>
      <w:r w:rsidRPr="00EF7E7B">
        <w:rPr>
          <w:rFonts w:ascii="MS UI Gothic" w:eastAsia="MS UI Gothic" w:hAnsi="MS UI Gothic"/>
          <w:sz w:val="22"/>
          <w:szCs w:val="22"/>
        </w:rPr>
        <w:t xml:space="preserve">　洗浄剤、消毒剤その他化学物質については、取扱いに十分注意するとともに、必要に応じてそれらを入れる容器包装に内容物の名称を表示する等食品又は添加物への混入を防止すること。</w:t>
      </w:r>
    </w:p>
    <w:p w:rsidR="00897E66" w:rsidRPr="00EF7E7B" w:rsidRDefault="00EF7E7B">
      <w:pPr>
        <w:ind w:left="480" w:hanging="240"/>
        <w:rPr>
          <w:sz w:val="22"/>
          <w:szCs w:val="22"/>
        </w:rPr>
      </w:pPr>
      <w:r w:rsidRPr="00EF7E7B">
        <w:rPr>
          <w:rFonts w:ascii="MS UI Gothic" w:eastAsia="MS UI Gothic" w:hAnsi="MS UI Gothic"/>
          <w:b/>
          <w:sz w:val="22"/>
          <w:szCs w:val="22"/>
        </w:rPr>
        <w:t>ト</w:t>
      </w:r>
      <w:r w:rsidRPr="00EF7E7B">
        <w:rPr>
          <w:rFonts w:ascii="MS UI Gothic" w:eastAsia="MS UI Gothic" w:hAnsi="MS UI Gothic"/>
          <w:sz w:val="22"/>
          <w:szCs w:val="22"/>
        </w:rPr>
        <w:t xml:space="preserve">　施設設備の清掃用機材は、目的に応じて適切に使用するとともに、使用の都度洗浄し、乾燥させ、所定の場所に保管すること。</w:t>
      </w:r>
    </w:p>
    <w:p w:rsidR="00897E66" w:rsidRPr="00EF7E7B" w:rsidRDefault="00EF7E7B">
      <w:pPr>
        <w:ind w:left="480" w:hanging="240"/>
        <w:rPr>
          <w:sz w:val="22"/>
          <w:szCs w:val="22"/>
        </w:rPr>
      </w:pPr>
      <w:r w:rsidRPr="00EF7E7B">
        <w:rPr>
          <w:rFonts w:ascii="MS UI Gothic" w:eastAsia="MS UI Gothic" w:hAnsi="MS UI Gothic"/>
          <w:b/>
          <w:sz w:val="22"/>
          <w:szCs w:val="22"/>
        </w:rPr>
        <w:t>チ</w:t>
      </w:r>
      <w:r w:rsidRPr="00EF7E7B">
        <w:rPr>
          <w:rFonts w:ascii="MS UI Gothic" w:eastAsia="MS UI Gothic" w:hAnsi="MS UI Gothic"/>
          <w:sz w:val="22"/>
          <w:szCs w:val="22"/>
        </w:rPr>
        <w:t xml:space="preserve">　手洗設備は、石けん、ペーパータオル等及び消毒剤を備え、手指の洗浄及び乾燥が適切に行うことができる状態を維持すること。</w:t>
      </w:r>
    </w:p>
    <w:p w:rsidR="00897E66" w:rsidRPr="00EF7E7B" w:rsidRDefault="00EF7E7B">
      <w:pPr>
        <w:ind w:left="480" w:hanging="240"/>
        <w:rPr>
          <w:sz w:val="22"/>
          <w:szCs w:val="22"/>
        </w:rPr>
      </w:pPr>
      <w:r w:rsidRPr="00EF7E7B">
        <w:rPr>
          <w:rFonts w:ascii="MS UI Gothic" w:eastAsia="MS UI Gothic" w:hAnsi="MS UI Gothic"/>
          <w:b/>
          <w:sz w:val="22"/>
          <w:szCs w:val="22"/>
        </w:rPr>
        <w:t>リ</w:t>
      </w:r>
      <w:r w:rsidRPr="00EF7E7B">
        <w:rPr>
          <w:rFonts w:ascii="MS UI Gothic" w:eastAsia="MS UI Gothic" w:hAnsi="MS UI Gothic"/>
          <w:sz w:val="22"/>
          <w:szCs w:val="22"/>
        </w:rPr>
        <w:t xml:space="preserve">　洗浄設備は、清潔に保つこと。</w:t>
      </w:r>
    </w:p>
    <w:p w:rsidR="00897E66" w:rsidRPr="00EF7E7B" w:rsidRDefault="00EF7E7B">
      <w:pPr>
        <w:ind w:left="480" w:hanging="240"/>
        <w:rPr>
          <w:sz w:val="22"/>
          <w:szCs w:val="22"/>
        </w:rPr>
      </w:pPr>
      <w:r w:rsidRPr="00EF7E7B">
        <w:rPr>
          <w:rFonts w:ascii="MS UI Gothic" w:eastAsia="MS UI Gothic" w:hAnsi="MS UI Gothic"/>
          <w:b/>
          <w:sz w:val="22"/>
          <w:szCs w:val="22"/>
        </w:rPr>
        <w:t>ヌ</w:t>
      </w:r>
      <w:r w:rsidRPr="00EF7E7B">
        <w:rPr>
          <w:rFonts w:ascii="MS UI Gothic" w:eastAsia="MS UI Gothic" w:hAnsi="MS UI Gothic"/>
          <w:sz w:val="22"/>
          <w:szCs w:val="22"/>
        </w:rPr>
        <w:t xml:space="preserve">　都</w:t>
      </w:r>
      <w:r>
        <w:rPr>
          <w:rFonts w:ascii="MS UI Gothic" w:eastAsia="MS UI Gothic" w:hAnsi="MS UI Gothic"/>
          <w:sz w:val="22"/>
          <w:szCs w:val="22"/>
        </w:rPr>
        <w:t>道府県等の確認を受けて手洗設備及び洗浄設備を兼用する場合にあ</w:t>
      </w:r>
      <w:r>
        <w:rPr>
          <w:rFonts w:ascii="MS UI Gothic" w:eastAsia="MS UI Gothic" w:hAnsi="MS UI Gothic" w:hint="eastAsia"/>
          <w:sz w:val="22"/>
          <w:szCs w:val="22"/>
        </w:rPr>
        <w:t>って</w:t>
      </w:r>
      <w:r w:rsidRPr="00EF7E7B">
        <w:rPr>
          <w:rFonts w:ascii="MS UI Gothic" w:eastAsia="MS UI Gothic" w:hAnsi="MS UI Gothic"/>
          <w:sz w:val="22"/>
          <w:szCs w:val="22"/>
        </w:rPr>
        <w:t>は、汚染の都度洗浄を行うこと。</w:t>
      </w:r>
    </w:p>
    <w:p w:rsidR="00897E66" w:rsidRPr="00EF7E7B" w:rsidRDefault="00EF7E7B">
      <w:pPr>
        <w:ind w:left="480" w:hanging="240"/>
        <w:rPr>
          <w:sz w:val="22"/>
          <w:szCs w:val="22"/>
        </w:rPr>
      </w:pPr>
      <w:r w:rsidRPr="00EF7E7B">
        <w:rPr>
          <w:rFonts w:ascii="MS UI Gothic" w:eastAsia="MS UI Gothic" w:hAnsi="MS UI Gothic"/>
          <w:b/>
          <w:sz w:val="22"/>
          <w:szCs w:val="22"/>
        </w:rPr>
        <w:t>ル</w:t>
      </w:r>
      <w:r>
        <w:rPr>
          <w:rFonts w:ascii="MS UI Gothic" w:eastAsia="MS UI Gothic" w:hAnsi="MS UI Gothic"/>
          <w:sz w:val="22"/>
          <w:szCs w:val="22"/>
        </w:rPr>
        <w:t xml:space="preserve">　食品の放射線照射業にあ</w:t>
      </w:r>
      <w:r>
        <w:rPr>
          <w:rFonts w:ascii="MS UI Gothic" w:eastAsia="MS UI Gothic" w:hAnsi="MS UI Gothic" w:hint="eastAsia"/>
          <w:sz w:val="22"/>
          <w:szCs w:val="22"/>
        </w:rPr>
        <w:t>って</w:t>
      </w:r>
      <w:r w:rsidRPr="00EF7E7B">
        <w:rPr>
          <w:rFonts w:ascii="MS UI Gothic" w:eastAsia="MS UI Gothic" w:hAnsi="MS UI Gothic"/>
          <w:sz w:val="22"/>
          <w:szCs w:val="22"/>
        </w:rPr>
        <w:t>は、営業日ごとに一回以上化学線量計を用いて吸収線量を確認し、その結果の記録を二年間保存すること。</w:t>
      </w:r>
    </w:p>
    <w:p w:rsidR="00897E66" w:rsidRPr="00EF7E7B" w:rsidRDefault="00EF7E7B">
      <w:pPr>
        <w:ind w:left="240" w:hanging="240"/>
        <w:rPr>
          <w:sz w:val="22"/>
          <w:szCs w:val="22"/>
        </w:rPr>
      </w:pPr>
      <w:r w:rsidRPr="00EF7E7B">
        <w:rPr>
          <w:rFonts w:ascii="MS UI Gothic" w:eastAsia="MS UI Gothic" w:hAnsi="MS UI Gothic"/>
          <w:b/>
          <w:sz w:val="22"/>
          <w:szCs w:val="22"/>
        </w:rPr>
        <w:t>四</w:t>
      </w:r>
      <w:r w:rsidRPr="00EF7E7B">
        <w:rPr>
          <w:rFonts w:ascii="MS UI Gothic" w:eastAsia="MS UI Gothic" w:hAnsi="MS UI Gothic"/>
          <w:sz w:val="22"/>
          <w:szCs w:val="22"/>
        </w:rPr>
        <w:t xml:space="preserve">　使用水等の管理</w:t>
      </w:r>
    </w:p>
    <w:p w:rsidR="00897E66" w:rsidRPr="00EF7E7B" w:rsidRDefault="00EF7E7B">
      <w:pPr>
        <w:ind w:left="480" w:hanging="240"/>
        <w:rPr>
          <w:sz w:val="22"/>
          <w:szCs w:val="22"/>
        </w:rPr>
      </w:pPr>
      <w:r w:rsidRPr="00EF7E7B">
        <w:rPr>
          <w:rFonts w:ascii="MS UI Gothic" w:eastAsia="MS UI Gothic" w:hAnsi="MS UI Gothic"/>
          <w:b/>
          <w:sz w:val="22"/>
          <w:szCs w:val="22"/>
        </w:rPr>
        <w:t>イ</w:t>
      </w:r>
      <w:r w:rsidRPr="00EF7E7B">
        <w:rPr>
          <w:rFonts w:ascii="MS UI Gothic" w:eastAsia="MS UI Gothic" w:hAnsi="MS UI Gothic"/>
          <w:sz w:val="22"/>
          <w:szCs w:val="22"/>
        </w:rPr>
        <w:t xml:space="preserve">　食品又は添加物を製造し、加工し、又は調理するときに使用する水は、水道法（昭和三十二年法律第百七十七号）第三条第二項に規定する水道事業、同条第六項に規定する専用水道若しくは同条第七項に規定する簡易専用水道により供給される水（別表</w:t>
      </w:r>
      <w:r w:rsidRPr="00EF7E7B">
        <w:rPr>
          <w:rFonts w:ascii="MS UI Gothic" w:eastAsia="MS UI Gothic" w:hAnsi="MS UI Gothic"/>
          <w:sz w:val="22"/>
          <w:szCs w:val="22"/>
        </w:rPr>
        <w:t>第十九第三号ヘにおいて「水道事業等により供給される水」という。）又は飲用に適する水であること。ただし、冷却その他食品又は添加物の安全性に影響を及ぼさない工程における使用については、この限りではない。</w:t>
      </w:r>
    </w:p>
    <w:p w:rsidR="00897E66" w:rsidRPr="00EF7E7B" w:rsidRDefault="00EF7E7B">
      <w:pPr>
        <w:ind w:left="480" w:hanging="240"/>
        <w:rPr>
          <w:sz w:val="22"/>
          <w:szCs w:val="22"/>
        </w:rPr>
      </w:pPr>
      <w:r w:rsidRPr="00EF7E7B">
        <w:rPr>
          <w:rFonts w:ascii="MS UI Gothic" w:eastAsia="MS UI Gothic" w:hAnsi="MS UI Gothic"/>
          <w:b/>
          <w:sz w:val="22"/>
          <w:szCs w:val="22"/>
        </w:rPr>
        <w:t>ロ</w:t>
      </w:r>
      <w:r>
        <w:rPr>
          <w:rFonts w:ascii="MS UI Gothic" w:eastAsia="MS UI Gothic" w:hAnsi="MS UI Gothic"/>
          <w:sz w:val="22"/>
          <w:szCs w:val="22"/>
        </w:rPr>
        <w:t xml:space="preserve">　飲用に適する水を使用する場合にあ</w:t>
      </w:r>
      <w:r>
        <w:rPr>
          <w:rFonts w:ascii="MS UI Gothic" w:eastAsia="MS UI Gothic" w:hAnsi="MS UI Gothic" w:hint="eastAsia"/>
          <w:sz w:val="22"/>
          <w:szCs w:val="22"/>
        </w:rPr>
        <w:t>って</w:t>
      </w:r>
      <w:r w:rsidRPr="00EF7E7B">
        <w:rPr>
          <w:rFonts w:ascii="MS UI Gothic" w:eastAsia="MS UI Gothic" w:hAnsi="MS UI Gothic"/>
          <w:sz w:val="22"/>
          <w:szCs w:val="22"/>
        </w:rPr>
        <w:t>は、一年一回以上水質検査を行い、成績書を一年間（取り扱う食品又は添加物が使用され、又は消費されるまでの期間が一年以上の場合は、当該期間）保存すること。ただし、不慮の災害により水源等が汚染されたおそれがある場合にはその都度水質検査を行うこと。</w:t>
      </w:r>
    </w:p>
    <w:p w:rsidR="00897E66" w:rsidRPr="00EF7E7B" w:rsidRDefault="00EF7E7B">
      <w:pPr>
        <w:ind w:left="480" w:hanging="240"/>
        <w:rPr>
          <w:sz w:val="22"/>
          <w:szCs w:val="22"/>
        </w:rPr>
      </w:pPr>
      <w:r w:rsidRPr="00EF7E7B">
        <w:rPr>
          <w:rFonts w:ascii="MS UI Gothic" w:eastAsia="MS UI Gothic" w:hAnsi="MS UI Gothic"/>
          <w:b/>
          <w:sz w:val="22"/>
          <w:szCs w:val="22"/>
        </w:rPr>
        <w:t>ハ</w:t>
      </w:r>
      <w:r w:rsidRPr="00EF7E7B">
        <w:rPr>
          <w:rFonts w:ascii="MS UI Gothic" w:eastAsia="MS UI Gothic" w:hAnsi="MS UI Gothic"/>
          <w:sz w:val="22"/>
          <w:szCs w:val="22"/>
        </w:rPr>
        <w:t xml:space="preserve">　ロの検査の結果、イの条件を</w:t>
      </w:r>
      <w:r>
        <w:rPr>
          <w:rFonts w:ascii="MS UI Gothic" w:eastAsia="MS UI Gothic" w:hAnsi="MS UI Gothic"/>
          <w:sz w:val="22"/>
          <w:szCs w:val="22"/>
        </w:rPr>
        <w:t>満たさないことが明らかとな</w:t>
      </w:r>
      <w:r>
        <w:rPr>
          <w:rFonts w:ascii="MS UI Gothic" w:eastAsia="MS UI Gothic" w:hAnsi="MS UI Gothic" w:hint="eastAsia"/>
          <w:sz w:val="22"/>
          <w:szCs w:val="22"/>
        </w:rPr>
        <w:t>った</w:t>
      </w:r>
      <w:r w:rsidRPr="00EF7E7B">
        <w:rPr>
          <w:rFonts w:ascii="MS UI Gothic" w:eastAsia="MS UI Gothic" w:hAnsi="MS UI Gothic"/>
          <w:sz w:val="22"/>
          <w:szCs w:val="22"/>
        </w:rPr>
        <w:t>場合は、直ちに使用を中止すること。</w:t>
      </w:r>
    </w:p>
    <w:p w:rsidR="00897E66" w:rsidRPr="00EF7E7B" w:rsidRDefault="00EF7E7B">
      <w:pPr>
        <w:ind w:left="480" w:hanging="240"/>
        <w:rPr>
          <w:sz w:val="22"/>
          <w:szCs w:val="22"/>
        </w:rPr>
      </w:pPr>
      <w:r w:rsidRPr="00EF7E7B">
        <w:rPr>
          <w:rFonts w:ascii="MS UI Gothic" w:eastAsia="MS UI Gothic" w:hAnsi="MS UI Gothic"/>
          <w:b/>
          <w:sz w:val="22"/>
          <w:szCs w:val="22"/>
        </w:rPr>
        <w:t>ニ</w:t>
      </w:r>
      <w:r w:rsidRPr="00EF7E7B">
        <w:rPr>
          <w:rFonts w:ascii="MS UI Gothic" w:eastAsia="MS UI Gothic" w:hAnsi="MS UI Gothic"/>
          <w:sz w:val="22"/>
          <w:szCs w:val="22"/>
        </w:rPr>
        <w:t xml:space="preserve">　貯水槽を使用する場合は、貯水槽を定期的に清掃し、清潔に保つこと。</w:t>
      </w:r>
    </w:p>
    <w:p w:rsidR="00897E66" w:rsidRPr="00EF7E7B" w:rsidRDefault="00EF7E7B">
      <w:pPr>
        <w:ind w:left="480" w:hanging="240"/>
        <w:rPr>
          <w:sz w:val="22"/>
          <w:szCs w:val="22"/>
        </w:rPr>
      </w:pPr>
      <w:r w:rsidRPr="00EF7E7B">
        <w:rPr>
          <w:rFonts w:ascii="MS UI Gothic" w:eastAsia="MS UI Gothic" w:hAnsi="MS UI Gothic"/>
          <w:b/>
          <w:sz w:val="22"/>
          <w:szCs w:val="22"/>
        </w:rPr>
        <w:t>ホ</w:t>
      </w:r>
      <w:r w:rsidRPr="00EF7E7B">
        <w:rPr>
          <w:rFonts w:ascii="MS UI Gothic" w:eastAsia="MS UI Gothic" w:hAnsi="MS UI Gothic"/>
          <w:sz w:val="22"/>
          <w:szCs w:val="22"/>
        </w:rPr>
        <w:t xml:space="preserve">　飲用に適する水を使用する場合で殺菌装置又は浄水装置を設置している場合には、装置が正常に作動しているかを定期的に確認し、その結果を記録すること。</w:t>
      </w:r>
    </w:p>
    <w:p w:rsidR="00897E66" w:rsidRPr="00EF7E7B" w:rsidRDefault="00EF7E7B">
      <w:pPr>
        <w:ind w:left="480" w:hanging="240"/>
        <w:rPr>
          <w:sz w:val="22"/>
          <w:szCs w:val="22"/>
        </w:rPr>
      </w:pPr>
      <w:r w:rsidRPr="00EF7E7B">
        <w:rPr>
          <w:rFonts w:ascii="MS UI Gothic" w:eastAsia="MS UI Gothic" w:hAnsi="MS UI Gothic"/>
          <w:b/>
          <w:sz w:val="22"/>
          <w:szCs w:val="22"/>
        </w:rPr>
        <w:t>ヘ</w:t>
      </w:r>
      <w:r>
        <w:rPr>
          <w:rFonts w:ascii="MS UI Gothic" w:eastAsia="MS UI Gothic" w:hAnsi="MS UI Gothic"/>
          <w:sz w:val="22"/>
          <w:szCs w:val="22"/>
        </w:rPr>
        <w:t xml:space="preserve">　食品に直接触れる氷は、適切に管理された給水設備によ</w:t>
      </w:r>
      <w:r>
        <w:rPr>
          <w:rFonts w:ascii="MS UI Gothic" w:eastAsia="MS UI Gothic" w:hAnsi="MS UI Gothic" w:hint="eastAsia"/>
          <w:sz w:val="22"/>
          <w:szCs w:val="22"/>
        </w:rPr>
        <w:t>って</w:t>
      </w:r>
      <w:r w:rsidRPr="00EF7E7B">
        <w:rPr>
          <w:rFonts w:ascii="MS UI Gothic" w:eastAsia="MS UI Gothic" w:hAnsi="MS UI Gothic"/>
          <w:sz w:val="22"/>
          <w:szCs w:val="22"/>
        </w:rPr>
        <w:t>供給されたイの条件を満たす水から作ること。また、氷は衛生的に取り扱い、保存すること。</w:t>
      </w:r>
    </w:p>
    <w:p w:rsidR="00897E66" w:rsidRPr="00EF7E7B" w:rsidRDefault="00EF7E7B">
      <w:pPr>
        <w:ind w:left="480" w:hanging="240"/>
        <w:rPr>
          <w:sz w:val="22"/>
          <w:szCs w:val="22"/>
        </w:rPr>
      </w:pPr>
      <w:r w:rsidRPr="00EF7E7B">
        <w:rPr>
          <w:rFonts w:ascii="MS UI Gothic" w:eastAsia="MS UI Gothic" w:hAnsi="MS UI Gothic"/>
          <w:b/>
          <w:sz w:val="22"/>
          <w:szCs w:val="22"/>
        </w:rPr>
        <w:t>ト</w:t>
      </w:r>
      <w:r>
        <w:rPr>
          <w:rFonts w:ascii="MS UI Gothic" w:eastAsia="MS UI Gothic" w:hAnsi="MS UI Gothic"/>
          <w:sz w:val="22"/>
          <w:szCs w:val="22"/>
        </w:rPr>
        <w:t xml:space="preserve">　使用した水を再利用する場合にあ</w:t>
      </w:r>
      <w:r>
        <w:rPr>
          <w:rFonts w:ascii="MS UI Gothic" w:eastAsia="MS UI Gothic" w:hAnsi="MS UI Gothic" w:hint="eastAsia"/>
          <w:sz w:val="22"/>
          <w:szCs w:val="22"/>
        </w:rPr>
        <w:t>って</w:t>
      </w:r>
      <w:r w:rsidRPr="00EF7E7B">
        <w:rPr>
          <w:rFonts w:ascii="MS UI Gothic" w:eastAsia="MS UI Gothic" w:hAnsi="MS UI Gothic"/>
          <w:sz w:val="22"/>
          <w:szCs w:val="22"/>
        </w:rPr>
        <w:t>は、食品又は添加物の安全性に影響しないよう必要</w:t>
      </w:r>
      <w:r w:rsidRPr="00EF7E7B">
        <w:rPr>
          <w:rFonts w:ascii="MS UI Gothic" w:eastAsia="MS UI Gothic" w:hAnsi="MS UI Gothic"/>
          <w:sz w:val="22"/>
          <w:szCs w:val="22"/>
        </w:rPr>
        <w:t>な処理を行うこと。</w:t>
      </w:r>
    </w:p>
    <w:p w:rsidR="00897E66" w:rsidRPr="00EF7E7B" w:rsidRDefault="00EF7E7B">
      <w:pPr>
        <w:ind w:left="240" w:hanging="240"/>
        <w:rPr>
          <w:sz w:val="22"/>
          <w:szCs w:val="22"/>
        </w:rPr>
      </w:pPr>
      <w:r w:rsidRPr="00EF7E7B">
        <w:rPr>
          <w:rFonts w:ascii="MS UI Gothic" w:eastAsia="MS UI Gothic" w:hAnsi="MS UI Gothic"/>
          <w:b/>
          <w:sz w:val="22"/>
          <w:szCs w:val="22"/>
        </w:rPr>
        <w:t>五</w:t>
      </w:r>
      <w:r w:rsidRPr="00EF7E7B">
        <w:rPr>
          <w:rFonts w:ascii="MS UI Gothic" w:eastAsia="MS UI Gothic" w:hAnsi="MS UI Gothic"/>
          <w:sz w:val="22"/>
          <w:szCs w:val="22"/>
        </w:rPr>
        <w:t xml:space="preserve">　ねずみ及び昆虫対策</w:t>
      </w:r>
    </w:p>
    <w:p w:rsidR="00897E66" w:rsidRPr="00EF7E7B" w:rsidRDefault="00EF7E7B">
      <w:pPr>
        <w:ind w:left="480" w:hanging="240"/>
        <w:rPr>
          <w:sz w:val="22"/>
          <w:szCs w:val="22"/>
        </w:rPr>
      </w:pPr>
      <w:r w:rsidRPr="00EF7E7B">
        <w:rPr>
          <w:rFonts w:ascii="MS UI Gothic" w:eastAsia="MS UI Gothic" w:hAnsi="MS UI Gothic"/>
          <w:b/>
          <w:sz w:val="22"/>
          <w:szCs w:val="22"/>
        </w:rPr>
        <w:t>イ</w:t>
      </w:r>
      <w:r w:rsidRPr="00EF7E7B">
        <w:rPr>
          <w:rFonts w:ascii="MS UI Gothic" w:eastAsia="MS UI Gothic" w:hAnsi="MS UI Gothic"/>
          <w:sz w:val="22"/>
          <w:szCs w:val="22"/>
        </w:rPr>
        <w:t xml:space="preserve">　施設及びその周囲は、維持管理を適切に行うことができる状態を維持し、ねずみ及び昆虫の繁殖場所を排除するとともに、窓、ドア、吸排気口の網戸、トラップ及び排水溝の蓋等の設置により、ねずみ及び昆虫の施設内への侵入を防止すること。</w:t>
      </w:r>
    </w:p>
    <w:p w:rsidR="00897E66" w:rsidRPr="00EF7E7B" w:rsidRDefault="00EF7E7B">
      <w:pPr>
        <w:ind w:left="480" w:hanging="240"/>
        <w:rPr>
          <w:sz w:val="22"/>
          <w:szCs w:val="22"/>
        </w:rPr>
      </w:pPr>
      <w:r w:rsidRPr="00EF7E7B">
        <w:rPr>
          <w:rFonts w:ascii="MS UI Gothic" w:eastAsia="MS UI Gothic" w:hAnsi="MS UI Gothic"/>
          <w:b/>
          <w:sz w:val="22"/>
          <w:szCs w:val="22"/>
        </w:rPr>
        <w:t>ロ</w:t>
      </w:r>
      <w:r w:rsidRPr="00EF7E7B">
        <w:rPr>
          <w:rFonts w:ascii="MS UI Gothic" w:eastAsia="MS UI Gothic" w:hAnsi="MS UI Gothic"/>
          <w:sz w:val="22"/>
          <w:szCs w:val="22"/>
        </w:rPr>
        <w:t xml:space="preserve">　一年に二回以上、ねずみ及び昆虫の駆除作業を実施し、その実施記録を一年間保存すること。ただし、ねずみ</w:t>
      </w:r>
      <w:r w:rsidRPr="00EF7E7B">
        <w:rPr>
          <w:rFonts w:ascii="MS UI Gothic" w:eastAsia="MS UI Gothic" w:hAnsi="MS UI Gothic"/>
          <w:sz w:val="22"/>
          <w:szCs w:val="22"/>
        </w:rPr>
        <w:lastRenderedPageBreak/>
        <w:t>及び昆虫の発生場所、生息場所及び侵入経路並びに被害の状況に関して、定期に、統一的に調査を実施し、当該調査の結果に基づき必要な措置を講ずる等に</w:t>
      </w:r>
      <w:r w:rsidRPr="00EF7E7B">
        <w:rPr>
          <w:rFonts w:ascii="MS UI Gothic" w:eastAsia="MS UI Gothic" w:hAnsi="MS UI Gothic"/>
          <w:sz w:val="22"/>
          <w:szCs w:val="22"/>
        </w:rPr>
        <w:t>より、その目的が達成できる方法であれば、当該施設の状況に応じた方法及び頻度で実施することができる。</w:t>
      </w:r>
    </w:p>
    <w:p w:rsidR="00897E66" w:rsidRPr="00EF7E7B" w:rsidRDefault="00EF7E7B">
      <w:pPr>
        <w:ind w:left="480" w:hanging="240"/>
        <w:rPr>
          <w:sz w:val="22"/>
          <w:szCs w:val="22"/>
        </w:rPr>
      </w:pPr>
      <w:r w:rsidRPr="00EF7E7B">
        <w:rPr>
          <w:rFonts w:ascii="MS UI Gothic" w:eastAsia="MS UI Gothic" w:hAnsi="MS UI Gothic"/>
          <w:b/>
          <w:sz w:val="22"/>
          <w:szCs w:val="22"/>
        </w:rPr>
        <w:t>ハ</w:t>
      </w:r>
      <w:r w:rsidRPr="00EF7E7B">
        <w:rPr>
          <w:rFonts w:ascii="MS UI Gothic" w:eastAsia="MS UI Gothic" w:hAnsi="MS UI Gothic"/>
          <w:sz w:val="22"/>
          <w:szCs w:val="22"/>
        </w:rPr>
        <w:t xml:space="preserve">　殺そ剤又は殺虫剤を使用する場合には、食品又は添加物を汚染しないようその取扱いに十分注意すること。</w:t>
      </w:r>
    </w:p>
    <w:p w:rsidR="00897E66" w:rsidRPr="00EF7E7B" w:rsidRDefault="00EF7E7B">
      <w:pPr>
        <w:ind w:left="480" w:hanging="240"/>
        <w:rPr>
          <w:sz w:val="22"/>
          <w:szCs w:val="22"/>
        </w:rPr>
      </w:pPr>
      <w:r w:rsidRPr="00EF7E7B">
        <w:rPr>
          <w:rFonts w:ascii="MS UI Gothic" w:eastAsia="MS UI Gothic" w:hAnsi="MS UI Gothic"/>
          <w:b/>
          <w:sz w:val="22"/>
          <w:szCs w:val="22"/>
        </w:rPr>
        <w:t>ニ</w:t>
      </w:r>
      <w:r w:rsidRPr="00EF7E7B">
        <w:rPr>
          <w:rFonts w:ascii="MS UI Gothic" w:eastAsia="MS UI Gothic" w:hAnsi="MS UI Gothic"/>
          <w:sz w:val="22"/>
          <w:szCs w:val="22"/>
        </w:rPr>
        <w:t xml:space="preserve">　ねずみ及び昆虫による汚染防止のため、原材料、製品及び包装資材等は容器に入れ、床及び壁から離して保存すること。一度開封したものについては、蓋付きの容器に入れる等の汚染防止対策を講じて保存すること。</w:t>
      </w:r>
    </w:p>
    <w:p w:rsidR="00897E66" w:rsidRPr="00EF7E7B" w:rsidRDefault="00EF7E7B">
      <w:pPr>
        <w:ind w:left="240" w:hanging="240"/>
        <w:rPr>
          <w:sz w:val="22"/>
          <w:szCs w:val="22"/>
        </w:rPr>
      </w:pPr>
      <w:r w:rsidRPr="00EF7E7B">
        <w:rPr>
          <w:rFonts w:ascii="MS UI Gothic" w:eastAsia="MS UI Gothic" w:hAnsi="MS UI Gothic"/>
          <w:b/>
          <w:sz w:val="22"/>
          <w:szCs w:val="22"/>
        </w:rPr>
        <w:t>六</w:t>
      </w:r>
      <w:r w:rsidRPr="00EF7E7B">
        <w:rPr>
          <w:rFonts w:ascii="MS UI Gothic" w:eastAsia="MS UI Gothic" w:hAnsi="MS UI Gothic"/>
          <w:sz w:val="22"/>
          <w:szCs w:val="22"/>
        </w:rPr>
        <w:t xml:space="preserve">　廃棄物及び排水の取扱い</w:t>
      </w:r>
    </w:p>
    <w:p w:rsidR="00897E66" w:rsidRPr="00EF7E7B" w:rsidRDefault="00EF7E7B">
      <w:pPr>
        <w:ind w:left="480" w:hanging="240"/>
        <w:rPr>
          <w:sz w:val="22"/>
          <w:szCs w:val="22"/>
        </w:rPr>
      </w:pPr>
      <w:r w:rsidRPr="00EF7E7B">
        <w:rPr>
          <w:rFonts w:ascii="MS UI Gothic" w:eastAsia="MS UI Gothic" w:hAnsi="MS UI Gothic"/>
          <w:b/>
          <w:sz w:val="22"/>
          <w:szCs w:val="22"/>
        </w:rPr>
        <w:t>イ</w:t>
      </w:r>
      <w:r w:rsidRPr="00EF7E7B">
        <w:rPr>
          <w:rFonts w:ascii="MS UI Gothic" w:eastAsia="MS UI Gothic" w:hAnsi="MS UI Gothic"/>
          <w:sz w:val="22"/>
          <w:szCs w:val="22"/>
        </w:rPr>
        <w:t xml:space="preserve">　廃棄物の保管及びその廃棄の方法について、手順を定めること。</w:t>
      </w:r>
    </w:p>
    <w:p w:rsidR="00897E66" w:rsidRPr="00EF7E7B" w:rsidRDefault="00EF7E7B">
      <w:pPr>
        <w:ind w:left="480" w:hanging="240"/>
        <w:rPr>
          <w:sz w:val="22"/>
          <w:szCs w:val="22"/>
        </w:rPr>
      </w:pPr>
      <w:r w:rsidRPr="00EF7E7B">
        <w:rPr>
          <w:rFonts w:ascii="MS UI Gothic" w:eastAsia="MS UI Gothic" w:hAnsi="MS UI Gothic"/>
          <w:b/>
          <w:sz w:val="22"/>
          <w:szCs w:val="22"/>
        </w:rPr>
        <w:t>ロ</w:t>
      </w:r>
      <w:r w:rsidRPr="00EF7E7B">
        <w:rPr>
          <w:rFonts w:ascii="MS UI Gothic" w:eastAsia="MS UI Gothic" w:hAnsi="MS UI Gothic"/>
          <w:sz w:val="22"/>
          <w:szCs w:val="22"/>
        </w:rPr>
        <w:t xml:space="preserve">　廃棄物の容器は、他の容器と明確に区別できるようにし、汚液又は汚臭が漏れないように清潔にしておくこと。</w:t>
      </w:r>
    </w:p>
    <w:p w:rsidR="00897E66" w:rsidRPr="00EF7E7B" w:rsidRDefault="00EF7E7B">
      <w:pPr>
        <w:ind w:left="480" w:hanging="240"/>
        <w:rPr>
          <w:sz w:val="22"/>
          <w:szCs w:val="22"/>
        </w:rPr>
      </w:pPr>
      <w:r w:rsidRPr="00EF7E7B">
        <w:rPr>
          <w:rFonts w:ascii="MS UI Gothic" w:eastAsia="MS UI Gothic" w:hAnsi="MS UI Gothic"/>
          <w:b/>
          <w:sz w:val="22"/>
          <w:szCs w:val="22"/>
        </w:rPr>
        <w:t>ハ</w:t>
      </w:r>
      <w:r w:rsidRPr="00EF7E7B">
        <w:rPr>
          <w:rFonts w:ascii="MS UI Gothic" w:eastAsia="MS UI Gothic" w:hAnsi="MS UI Gothic"/>
          <w:sz w:val="22"/>
          <w:szCs w:val="22"/>
        </w:rPr>
        <w:t xml:space="preserve">　廃棄物は、食品衛生上の危害の発生を防止することができると認められる場合を除き、食品又は添加物を取り扱い、又は保存する区域（隣接する区域を含む。）に保管しないこと。</w:t>
      </w:r>
    </w:p>
    <w:p w:rsidR="00897E66" w:rsidRPr="00EF7E7B" w:rsidRDefault="00EF7E7B">
      <w:pPr>
        <w:ind w:left="480" w:hanging="240"/>
        <w:rPr>
          <w:sz w:val="22"/>
          <w:szCs w:val="22"/>
        </w:rPr>
      </w:pPr>
      <w:r w:rsidRPr="00EF7E7B">
        <w:rPr>
          <w:rFonts w:ascii="MS UI Gothic" w:eastAsia="MS UI Gothic" w:hAnsi="MS UI Gothic"/>
          <w:b/>
          <w:sz w:val="22"/>
          <w:szCs w:val="22"/>
        </w:rPr>
        <w:t>ニ</w:t>
      </w:r>
      <w:r w:rsidRPr="00EF7E7B">
        <w:rPr>
          <w:rFonts w:ascii="MS UI Gothic" w:eastAsia="MS UI Gothic" w:hAnsi="MS UI Gothic"/>
          <w:sz w:val="22"/>
          <w:szCs w:val="22"/>
        </w:rPr>
        <w:t xml:space="preserve">　廃棄物の保管場所は、周囲の環境に悪影響を及ぼさないよう適切に管理を行うことができる場所とすること。</w:t>
      </w:r>
    </w:p>
    <w:p w:rsidR="00897E66" w:rsidRPr="00EF7E7B" w:rsidRDefault="00EF7E7B">
      <w:pPr>
        <w:ind w:left="480" w:hanging="240"/>
        <w:rPr>
          <w:sz w:val="22"/>
          <w:szCs w:val="22"/>
        </w:rPr>
      </w:pPr>
      <w:r w:rsidRPr="00EF7E7B">
        <w:rPr>
          <w:rFonts w:ascii="MS UI Gothic" w:eastAsia="MS UI Gothic" w:hAnsi="MS UI Gothic"/>
          <w:b/>
          <w:sz w:val="22"/>
          <w:szCs w:val="22"/>
        </w:rPr>
        <w:t>ホ</w:t>
      </w:r>
      <w:r w:rsidRPr="00EF7E7B">
        <w:rPr>
          <w:rFonts w:ascii="MS UI Gothic" w:eastAsia="MS UI Gothic" w:hAnsi="MS UI Gothic"/>
          <w:sz w:val="22"/>
          <w:szCs w:val="22"/>
        </w:rPr>
        <w:t xml:space="preserve">　廃棄物及び排水の処理を適切に行うこと。</w:t>
      </w:r>
    </w:p>
    <w:p w:rsidR="00897E66" w:rsidRPr="00EF7E7B" w:rsidRDefault="00EF7E7B">
      <w:pPr>
        <w:ind w:left="240" w:hanging="240"/>
        <w:rPr>
          <w:sz w:val="22"/>
          <w:szCs w:val="22"/>
        </w:rPr>
      </w:pPr>
      <w:r w:rsidRPr="00EF7E7B">
        <w:rPr>
          <w:rFonts w:ascii="MS UI Gothic" w:eastAsia="MS UI Gothic" w:hAnsi="MS UI Gothic"/>
          <w:b/>
          <w:sz w:val="22"/>
          <w:szCs w:val="22"/>
        </w:rPr>
        <w:t>七</w:t>
      </w:r>
      <w:r w:rsidRPr="00EF7E7B">
        <w:rPr>
          <w:rFonts w:ascii="MS UI Gothic" w:eastAsia="MS UI Gothic" w:hAnsi="MS UI Gothic"/>
          <w:sz w:val="22"/>
          <w:szCs w:val="22"/>
        </w:rPr>
        <w:t xml:space="preserve">　食品又は添加物を取り扱う者の衛生管理</w:t>
      </w:r>
    </w:p>
    <w:p w:rsidR="00897E66" w:rsidRPr="00EF7E7B" w:rsidRDefault="00EF7E7B">
      <w:pPr>
        <w:ind w:left="480" w:hanging="240"/>
        <w:rPr>
          <w:sz w:val="22"/>
          <w:szCs w:val="22"/>
        </w:rPr>
      </w:pPr>
      <w:r w:rsidRPr="00EF7E7B">
        <w:rPr>
          <w:rFonts w:ascii="MS UI Gothic" w:eastAsia="MS UI Gothic" w:hAnsi="MS UI Gothic"/>
          <w:b/>
          <w:sz w:val="22"/>
          <w:szCs w:val="22"/>
        </w:rPr>
        <w:t>イ</w:t>
      </w:r>
      <w:r w:rsidRPr="00EF7E7B">
        <w:rPr>
          <w:rFonts w:ascii="MS UI Gothic" w:eastAsia="MS UI Gothic" w:hAnsi="MS UI Gothic"/>
          <w:sz w:val="22"/>
          <w:szCs w:val="22"/>
        </w:rPr>
        <w:t xml:space="preserve">　食品又は添加物を取り扱う者（以下「食品等取扱者</w:t>
      </w:r>
      <w:r w:rsidRPr="00EF7E7B">
        <w:rPr>
          <w:rFonts w:ascii="MS UI Gothic" w:eastAsia="MS UI Gothic" w:hAnsi="MS UI Gothic"/>
          <w:sz w:val="22"/>
          <w:szCs w:val="22"/>
        </w:rPr>
        <w:t>」という。）の健康診断は、食品衛生上の危害の発生の防止に必要な健康状態の把握を目的として行うこと。</w:t>
      </w:r>
    </w:p>
    <w:p w:rsidR="00897E66" w:rsidRPr="00EF7E7B" w:rsidRDefault="00EF7E7B">
      <w:pPr>
        <w:ind w:left="480" w:hanging="240"/>
        <w:rPr>
          <w:sz w:val="22"/>
          <w:szCs w:val="22"/>
        </w:rPr>
      </w:pPr>
      <w:r w:rsidRPr="00EF7E7B">
        <w:rPr>
          <w:rFonts w:ascii="MS UI Gothic" w:eastAsia="MS UI Gothic" w:hAnsi="MS UI Gothic"/>
          <w:b/>
          <w:sz w:val="22"/>
          <w:szCs w:val="22"/>
        </w:rPr>
        <w:t>ロ</w:t>
      </w:r>
      <w:r w:rsidRPr="00EF7E7B">
        <w:rPr>
          <w:rFonts w:ascii="MS UI Gothic" w:eastAsia="MS UI Gothic" w:hAnsi="MS UI Gothic"/>
          <w:sz w:val="22"/>
          <w:szCs w:val="22"/>
        </w:rPr>
        <w:t xml:space="preserve">　都道府県知事等から食品等取扱者について検便を受けるべき旨の指示があつたときには、食品等取扱者に検便を受けるよう指示すること。</w:t>
      </w:r>
    </w:p>
    <w:p w:rsidR="00897E66" w:rsidRPr="00EF7E7B" w:rsidRDefault="00EF7E7B">
      <w:pPr>
        <w:ind w:left="480" w:hanging="240"/>
        <w:rPr>
          <w:sz w:val="22"/>
          <w:szCs w:val="22"/>
        </w:rPr>
      </w:pPr>
      <w:r w:rsidRPr="00EF7E7B">
        <w:rPr>
          <w:rFonts w:ascii="MS UI Gothic" w:eastAsia="MS UI Gothic" w:hAnsi="MS UI Gothic"/>
          <w:b/>
          <w:sz w:val="22"/>
          <w:szCs w:val="22"/>
        </w:rPr>
        <w:t>ハ</w:t>
      </w:r>
      <w:r w:rsidRPr="00EF7E7B">
        <w:rPr>
          <w:rFonts w:ascii="MS UI Gothic" w:eastAsia="MS UI Gothic" w:hAnsi="MS UI Gothic"/>
          <w:sz w:val="22"/>
          <w:szCs w:val="22"/>
        </w:rPr>
        <w:t xml:space="preserve">　食品等取扱者が次の症状を呈している場合は、その症状の詳細の把握に努め、当該症状が医師による診察及び食品又は添加物を取り扱う作業の中止を必要とするものか判断すること。</w:t>
      </w:r>
    </w:p>
    <w:p w:rsidR="00897E66" w:rsidRPr="00EF7E7B" w:rsidRDefault="00EF7E7B">
      <w:pPr>
        <w:ind w:left="720" w:hanging="240"/>
        <w:rPr>
          <w:sz w:val="22"/>
          <w:szCs w:val="22"/>
        </w:rPr>
      </w:pPr>
      <w:r w:rsidRPr="00EF7E7B">
        <w:rPr>
          <w:rFonts w:ascii="MS UI Gothic" w:eastAsia="MS UI Gothic" w:hAnsi="MS UI Gothic"/>
          <w:b/>
          <w:sz w:val="22"/>
          <w:szCs w:val="22"/>
        </w:rPr>
        <w:t>（１）</w:t>
      </w:r>
      <w:r w:rsidRPr="00EF7E7B">
        <w:rPr>
          <w:rFonts w:ascii="MS UI Gothic" w:eastAsia="MS UI Gothic" w:hAnsi="MS UI Gothic"/>
          <w:sz w:val="22"/>
          <w:szCs w:val="22"/>
        </w:rPr>
        <w:t xml:space="preserve">　黄疸だん</w:t>
      </w:r>
    </w:p>
    <w:p w:rsidR="00897E66" w:rsidRPr="00EF7E7B" w:rsidRDefault="00EF7E7B">
      <w:pPr>
        <w:ind w:left="720" w:hanging="240"/>
        <w:rPr>
          <w:sz w:val="22"/>
          <w:szCs w:val="22"/>
        </w:rPr>
      </w:pPr>
      <w:r w:rsidRPr="00EF7E7B">
        <w:rPr>
          <w:rFonts w:ascii="MS UI Gothic" w:eastAsia="MS UI Gothic" w:hAnsi="MS UI Gothic"/>
          <w:b/>
          <w:sz w:val="22"/>
          <w:szCs w:val="22"/>
        </w:rPr>
        <w:t>（２）</w:t>
      </w:r>
      <w:r w:rsidRPr="00EF7E7B">
        <w:rPr>
          <w:rFonts w:ascii="MS UI Gothic" w:eastAsia="MS UI Gothic" w:hAnsi="MS UI Gothic"/>
          <w:sz w:val="22"/>
          <w:szCs w:val="22"/>
        </w:rPr>
        <w:t xml:space="preserve">　下痢</w:t>
      </w:r>
    </w:p>
    <w:p w:rsidR="00897E66" w:rsidRPr="00EF7E7B" w:rsidRDefault="00EF7E7B">
      <w:pPr>
        <w:ind w:left="720" w:hanging="240"/>
        <w:rPr>
          <w:sz w:val="22"/>
          <w:szCs w:val="22"/>
        </w:rPr>
      </w:pPr>
      <w:r w:rsidRPr="00EF7E7B">
        <w:rPr>
          <w:rFonts w:ascii="MS UI Gothic" w:eastAsia="MS UI Gothic" w:hAnsi="MS UI Gothic"/>
          <w:b/>
          <w:sz w:val="22"/>
          <w:szCs w:val="22"/>
        </w:rPr>
        <w:t>（３）</w:t>
      </w:r>
      <w:r w:rsidRPr="00EF7E7B">
        <w:rPr>
          <w:rFonts w:ascii="MS UI Gothic" w:eastAsia="MS UI Gothic" w:hAnsi="MS UI Gothic"/>
          <w:sz w:val="22"/>
          <w:szCs w:val="22"/>
        </w:rPr>
        <w:t xml:space="preserve">　腹痛</w:t>
      </w:r>
    </w:p>
    <w:p w:rsidR="00897E66" w:rsidRPr="00EF7E7B" w:rsidRDefault="00EF7E7B">
      <w:pPr>
        <w:ind w:left="720" w:hanging="240"/>
        <w:rPr>
          <w:sz w:val="22"/>
          <w:szCs w:val="22"/>
        </w:rPr>
      </w:pPr>
      <w:r w:rsidRPr="00EF7E7B">
        <w:rPr>
          <w:rFonts w:ascii="MS UI Gothic" w:eastAsia="MS UI Gothic" w:hAnsi="MS UI Gothic"/>
          <w:b/>
          <w:sz w:val="22"/>
          <w:szCs w:val="22"/>
        </w:rPr>
        <w:t>（４）</w:t>
      </w:r>
      <w:r w:rsidRPr="00EF7E7B">
        <w:rPr>
          <w:rFonts w:ascii="MS UI Gothic" w:eastAsia="MS UI Gothic" w:hAnsi="MS UI Gothic"/>
          <w:sz w:val="22"/>
          <w:szCs w:val="22"/>
        </w:rPr>
        <w:t xml:space="preserve">　発熱</w:t>
      </w:r>
    </w:p>
    <w:p w:rsidR="00897E66" w:rsidRPr="00EF7E7B" w:rsidRDefault="00EF7E7B">
      <w:pPr>
        <w:ind w:left="720" w:hanging="240"/>
        <w:rPr>
          <w:sz w:val="22"/>
          <w:szCs w:val="22"/>
        </w:rPr>
      </w:pPr>
      <w:r w:rsidRPr="00EF7E7B">
        <w:rPr>
          <w:rFonts w:ascii="MS UI Gothic" w:eastAsia="MS UI Gothic" w:hAnsi="MS UI Gothic"/>
          <w:b/>
          <w:sz w:val="22"/>
          <w:szCs w:val="22"/>
        </w:rPr>
        <w:t>（５）</w:t>
      </w:r>
      <w:r w:rsidRPr="00EF7E7B">
        <w:rPr>
          <w:rFonts w:ascii="MS UI Gothic" w:eastAsia="MS UI Gothic" w:hAnsi="MS UI Gothic"/>
          <w:sz w:val="22"/>
          <w:szCs w:val="22"/>
        </w:rPr>
        <w:t xml:space="preserve">　皮膚の化膿のう性疾患等</w:t>
      </w:r>
    </w:p>
    <w:p w:rsidR="00897E66" w:rsidRPr="00EF7E7B" w:rsidRDefault="00EF7E7B">
      <w:pPr>
        <w:ind w:left="720" w:hanging="240"/>
        <w:rPr>
          <w:sz w:val="22"/>
          <w:szCs w:val="22"/>
        </w:rPr>
      </w:pPr>
      <w:r w:rsidRPr="00EF7E7B">
        <w:rPr>
          <w:rFonts w:ascii="MS UI Gothic" w:eastAsia="MS UI Gothic" w:hAnsi="MS UI Gothic"/>
          <w:b/>
          <w:sz w:val="22"/>
          <w:szCs w:val="22"/>
        </w:rPr>
        <w:t>（６）</w:t>
      </w:r>
      <w:r w:rsidRPr="00EF7E7B">
        <w:rPr>
          <w:rFonts w:ascii="MS UI Gothic" w:eastAsia="MS UI Gothic" w:hAnsi="MS UI Gothic"/>
          <w:sz w:val="22"/>
          <w:szCs w:val="22"/>
        </w:rPr>
        <w:t xml:space="preserve">　耳、目又は鼻からの分泌（感染性の疾患等に感染するおそれがあるものに限る。）</w:t>
      </w:r>
    </w:p>
    <w:p w:rsidR="00897E66" w:rsidRPr="00EF7E7B" w:rsidRDefault="00EF7E7B">
      <w:pPr>
        <w:ind w:left="720" w:hanging="240"/>
        <w:rPr>
          <w:sz w:val="22"/>
          <w:szCs w:val="22"/>
        </w:rPr>
      </w:pPr>
      <w:r w:rsidRPr="00EF7E7B">
        <w:rPr>
          <w:rFonts w:ascii="MS UI Gothic" w:eastAsia="MS UI Gothic" w:hAnsi="MS UI Gothic"/>
          <w:b/>
          <w:sz w:val="22"/>
          <w:szCs w:val="22"/>
        </w:rPr>
        <w:t>（７）</w:t>
      </w:r>
      <w:r w:rsidRPr="00EF7E7B">
        <w:rPr>
          <w:rFonts w:ascii="MS UI Gothic" w:eastAsia="MS UI Gothic" w:hAnsi="MS UI Gothic"/>
          <w:sz w:val="22"/>
          <w:szCs w:val="22"/>
        </w:rPr>
        <w:t xml:space="preserve">　吐き気及びおう吐</w:t>
      </w:r>
    </w:p>
    <w:p w:rsidR="00897E66" w:rsidRPr="00EF7E7B" w:rsidRDefault="00EF7E7B">
      <w:pPr>
        <w:ind w:left="480" w:hanging="240"/>
        <w:rPr>
          <w:sz w:val="22"/>
          <w:szCs w:val="22"/>
        </w:rPr>
      </w:pPr>
      <w:r w:rsidRPr="00EF7E7B">
        <w:rPr>
          <w:rFonts w:ascii="MS UI Gothic" w:eastAsia="MS UI Gothic" w:hAnsi="MS UI Gothic"/>
          <w:b/>
          <w:sz w:val="22"/>
          <w:szCs w:val="22"/>
        </w:rPr>
        <w:t>ニ</w:t>
      </w:r>
      <w:r w:rsidRPr="00EF7E7B">
        <w:rPr>
          <w:rFonts w:ascii="MS UI Gothic" w:eastAsia="MS UI Gothic" w:hAnsi="MS UI Gothic"/>
          <w:sz w:val="22"/>
          <w:szCs w:val="22"/>
        </w:rPr>
        <w:t xml:space="preserve">　皮膚に外傷がある者を従事させる際には、当該部位を耐水性のある被覆材で覆うこと。また、おう吐物等により汚染された可能性のある食品又は添加物は廃棄すること。施設においておう吐した場合には、直ちに殺菌剤を用いて適切に消毒すること。</w:t>
      </w:r>
    </w:p>
    <w:p w:rsidR="00897E66" w:rsidRPr="00EF7E7B" w:rsidRDefault="00EF7E7B">
      <w:pPr>
        <w:ind w:left="480" w:hanging="240"/>
        <w:rPr>
          <w:sz w:val="22"/>
          <w:szCs w:val="22"/>
        </w:rPr>
      </w:pPr>
      <w:r w:rsidRPr="00EF7E7B">
        <w:rPr>
          <w:rFonts w:ascii="MS UI Gothic" w:eastAsia="MS UI Gothic" w:hAnsi="MS UI Gothic"/>
          <w:b/>
          <w:sz w:val="22"/>
          <w:szCs w:val="22"/>
        </w:rPr>
        <w:t>ホ</w:t>
      </w:r>
      <w:r w:rsidRPr="00EF7E7B">
        <w:rPr>
          <w:rFonts w:ascii="MS UI Gothic" w:eastAsia="MS UI Gothic" w:hAnsi="MS UI Gothic"/>
          <w:sz w:val="22"/>
          <w:szCs w:val="22"/>
        </w:rPr>
        <w:t xml:space="preserve">　食品等取扱者は、食品又は添加物を取り扱う作業に従事するときは、目的に応じた専用の作業着を着用し、並びに必要に応じて帽子及びマスクを着用すること。また、作業場内では専用の履物を</w:t>
      </w:r>
      <w:r w:rsidRPr="00EF7E7B">
        <w:rPr>
          <w:rFonts w:ascii="MS UI Gothic" w:eastAsia="MS UI Gothic" w:hAnsi="MS UI Gothic"/>
          <w:sz w:val="22"/>
          <w:szCs w:val="22"/>
        </w:rPr>
        <w:t>用いるとともに、作業場内で使用する履物を着用したまま所定の場所から出ないこと。</w:t>
      </w:r>
    </w:p>
    <w:p w:rsidR="00897E66" w:rsidRPr="00EF7E7B" w:rsidRDefault="00EF7E7B">
      <w:pPr>
        <w:ind w:left="480" w:hanging="240"/>
        <w:rPr>
          <w:sz w:val="22"/>
          <w:szCs w:val="22"/>
        </w:rPr>
      </w:pPr>
      <w:r w:rsidRPr="00EF7E7B">
        <w:rPr>
          <w:rFonts w:ascii="MS UI Gothic" w:eastAsia="MS UI Gothic" w:hAnsi="MS UI Gothic"/>
          <w:b/>
          <w:sz w:val="22"/>
          <w:szCs w:val="22"/>
        </w:rPr>
        <w:t>ヘ</w:t>
      </w:r>
      <w:r w:rsidRPr="00EF7E7B">
        <w:rPr>
          <w:rFonts w:ascii="MS UI Gothic" w:eastAsia="MS UI Gothic" w:hAnsi="MS UI Gothic"/>
          <w:sz w:val="22"/>
          <w:szCs w:val="22"/>
        </w:rPr>
        <w:t xml:space="preserve">　食品等取扱者は、手洗いの妨げとなる及び異物混入の原因となるおそれのある装飾品等を食品等を取り扱う施設内に持ち込まないこと。</w:t>
      </w:r>
    </w:p>
    <w:p w:rsidR="00897E66" w:rsidRPr="00EF7E7B" w:rsidRDefault="00EF7E7B">
      <w:pPr>
        <w:ind w:left="480" w:hanging="240"/>
        <w:rPr>
          <w:sz w:val="22"/>
          <w:szCs w:val="22"/>
        </w:rPr>
      </w:pPr>
      <w:r w:rsidRPr="00EF7E7B">
        <w:rPr>
          <w:rFonts w:ascii="MS UI Gothic" w:eastAsia="MS UI Gothic" w:hAnsi="MS UI Gothic"/>
          <w:b/>
          <w:sz w:val="22"/>
          <w:szCs w:val="22"/>
        </w:rPr>
        <w:t>ト</w:t>
      </w:r>
      <w:r w:rsidRPr="00EF7E7B">
        <w:rPr>
          <w:rFonts w:ascii="MS UI Gothic" w:eastAsia="MS UI Gothic" w:hAnsi="MS UI Gothic"/>
          <w:sz w:val="22"/>
          <w:szCs w:val="22"/>
        </w:rPr>
        <w:t xml:space="preserve">　食品等取扱者は、手袋を使用する場合は、原材料等に直接接触する部分が耐水性のある素材のものを原則として使用すること。</w:t>
      </w:r>
    </w:p>
    <w:p w:rsidR="00897E66" w:rsidRPr="00EF7E7B" w:rsidRDefault="00EF7E7B">
      <w:pPr>
        <w:ind w:left="480" w:hanging="240"/>
        <w:rPr>
          <w:sz w:val="22"/>
          <w:szCs w:val="22"/>
        </w:rPr>
      </w:pPr>
      <w:r w:rsidRPr="00EF7E7B">
        <w:rPr>
          <w:rFonts w:ascii="MS UI Gothic" w:eastAsia="MS UI Gothic" w:hAnsi="MS UI Gothic"/>
          <w:b/>
          <w:sz w:val="22"/>
          <w:szCs w:val="22"/>
        </w:rPr>
        <w:t>チ</w:t>
      </w:r>
      <w:r w:rsidRPr="00EF7E7B">
        <w:rPr>
          <w:rFonts w:ascii="MS UI Gothic" w:eastAsia="MS UI Gothic" w:hAnsi="MS UI Gothic"/>
          <w:sz w:val="22"/>
          <w:szCs w:val="22"/>
        </w:rPr>
        <w:t xml:space="preserve">　食品等取扱者は、爪を短く切るとともに手洗いを実施し、食品衛生上の危害を発生させないよう手指を清潔にすること。</w:t>
      </w:r>
    </w:p>
    <w:p w:rsidR="00897E66" w:rsidRPr="00EF7E7B" w:rsidRDefault="00EF7E7B">
      <w:pPr>
        <w:ind w:left="480" w:hanging="240"/>
        <w:rPr>
          <w:sz w:val="22"/>
          <w:szCs w:val="22"/>
        </w:rPr>
      </w:pPr>
      <w:r w:rsidRPr="00EF7E7B">
        <w:rPr>
          <w:rFonts w:ascii="MS UI Gothic" w:eastAsia="MS UI Gothic" w:hAnsi="MS UI Gothic"/>
          <w:b/>
          <w:sz w:val="22"/>
          <w:szCs w:val="22"/>
        </w:rPr>
        <w:t>リ</w:t>
      </w:r>
      <w:r w:rsidRPr="00EF7E7B">
        <w:rPr>
          <w:rFonts w:ascii="MS UI Gothic" w:eastAsia="MS UI Gothic" w:hAnsi="MS UI Gothic"/>
          <w:sz w:val="22"/>
          <w:szCs w:val="22"/>
        </w:rPr>
        <w:t xml:space="preserve">　食品等取扱者は、用便又は生鮮の原材料若しくは加熱前の原材料を取り扱</w:t>
      </w:r>
      <w:r w:rsidRPr="00EF7E7B">
        <w:rPr>
          <w:rFonts w:ascii="MS UI Gothic" w:eastAsia="MS UI Gothic" w:hAnsi="MS UI Gothic"/>
          <w:sz w:val="22"/>
          <w:szCs w:val="22"/>
        </w:rPr>
        <w:t>う作業を終えたときは、十分に手指の洗浄及び消毒を行うこと。なお、使い捨て手</w:t>
      </w:r>
      <w:r>
        <w:rPr>
          <w:rFonts w:ascii="MS UI Gothic" w:eastAsia="MS UI Gothic" w:hAnsi="MS UI Gothic"/>
          <w:sz w:val="22"/>
          <w:szCs w:val="22"/>
        </w:rPr>
        <w:t>袋を使用して生鮮の原材料又は加熱前の原材料を取り扱う場合にあ</w:t>
      </w:r>
      <w:r>
        <w:rPr>
          <w:rFonts w:ascii="MS UI Gothic" w:eastAsia="MS UI Gothic" w:hAnsi="MS UI Gothic" w:hint="eastAsia"/>
          <w:sz w:val="22"/>
          <w:szCs w:val="22"/>
        </w:rPr>
        <w:t>って</w:t>
      </w:r>
      <w:r w:rsidRPr="00EF7E7B">
        <w:rPr>
          <w:rFonts w:ascii="MS UI Gothic" w:eastAsia="MS UI Gothic" w:hAnsi="MS UI Gothic"/>
          <w:sz w:val="22"/>
          <w:szCs w:val="22"/>
        </w:rPr>
        <w:t>は、作業後に手袋を交換すること。</w:t>
      </w:r>
    </w:p>
    <w:p w:rsidR="00897E66" w:rsidRPr="00EF7E7B" w:rsidRDefault="00EF7E7B">
      <w:pPr>
        <w:ind w:left="480" w:hanging="240"/>
        <w:rPr>
          <w:sz w:val="22"/>
          <w:szCs w:val="22"/>
        </w:rPr>
      </w:pPr>
      <w:r w:rsidRPr="00EF7E7B">
        <w:rPr>
          <w:rFonts w:ascii="MS UI Gothic" w:eastAsia="MS UI Gothic" w:hAnsi="MS UI Gothic"/>
          <w:b/>
          <w:sz w:val="22"/>
          <w:szCs w:val="22"/>
        </w:rPr>
        <w:t>ヌ</w:t>
      </w:r>
      <w:r>
        <w:rPr>
          <w:rFonts w:ascii="MS UI Gothic" w:eastAsia="MS UI Gothic" w:hAnsi="MS UI Gothic"/>
          <w:sz w:val="22"/>
          <w:szCs w:val="22"/>
        </w:rPr>
        <w:t xml:space="preserve">　食品等取扱者は、食品又は添加物の取扱いに当た</w:t>
      </w:r>
      <w:r>
        <w:rPr>
          <w:rFonts w:ascii="MS UI Gothic" w:eastAsia="MS UI Gothic" w:hAnsi="MS UI Gothic" w:hint="eastAsia"/>
          <w:sz w:val="22"/>
          <w:szCs w:val="22"/>
        </w:rPr>
        <w:t>って</w:t>
      </w:r>
      <w:r w:rsidRPr="00EF7E7B">
        <w:rPr>
          <w:rFonts w:ascii="MS UI Gothic" w:eastAsia="MS UI Gothic" w:hAnsi="MS UI Gothic"/>
          <w:sz w:val="22"/>
          <w:szCs w:val="22"/>
        </w:rPr>
        <w:t>、食品衛生上の危害の発生を防止する観点から、食品又は添加物を取り扱う間は次の事項を行わないこと。</w:t>
      </w:r>
    </w:p>
    <w:p w:rsidR="00897E66" w:rsidRPr="00EF7E7B" w:rsidRDefault="00EF7E7B">
      <w:pPr>
        <w:ind w:left="720" w:hanging="240"/>
        <w:rPr>
          <w:sz w:val="22"/>
          <w:szCs w:val="22"/>
        </w:rPr>
      </w:pPr>
      <w:r w:rsidRPr="00EF7E7B">
        <w:rPr>
          <w:rFonts w:ascii="MS UI Gothic" w:eastAsia="MS UI Gothic" w:hAnsi="MS UI Gothic"/>
          <w:b/>
          <w:sz w:val="22"/>
          <w:szCs w:val="22"/>
        </w:rPr>
        <w:t>（１）</w:t>
      </w:r>
      <w:r w:rsidRPr="00EF7E7B">
        <w:rPr>
          <w:rFonts w:ascii="MS UI Gothic" w:eastAsia="MS UI Gothic" w:hAnsi="MS UI Gothic"/>
          <w:sz w:val="22"/>
          <w:szCs w:val="22"/>
        </w:rPr>
        <w:t xml:space="preserve">　手指又は器具若しくは容器包装を不必要に汚染させるようなこと。</w:t>
      </w:r>
    </w:p>
    <w:p w:rsidR="00897E66" w:rsidRPr="00EF7E7B" w:rsidRDefault="00EF7E7B">
      <w:pPr>
        <w:ind w:left="720" w:hanging="240"/>
        <w:rPr>
          <w:sz w:val="22"/>
          <w:szCs w:val="22"/>
        </w:rPr>
      </w:pPr>
      <w:r w:rsidRPr="00EF7E7B">
        <w:rPr>
          <w:rFonts w:ascii="MS UI Gothic" w:eastAsia="MS UI Gothic" w:hAnsi="MS UI Gothic"/>
          <w:b/>
          <w:sz w:val="22"/>
          <w:szCs w:val="22"/>
        </w:rPr>
        <w:t>（２）</w:t>
      </w:r>
      <w:r w:rsidRPr="00EF7E7B">
        <w:rPr>
          <w:rFonts w:ascii="MS UI Gothic" w:eastAsia="MS UI Gothic" w:hAnsi="MS UI Gothic"/>
          <w:sz w:val="22"/>
          <w:szCs w:val="22"/>
        </w:rPr>
        <w:t xml:space="preserve">　痰たん又は唾を吐くこと。</w:t>
      </w:r>
    </w:p>
    <w:p w:rsidR="00897E66" w:rsidRPr="00EF7E7B" w:rsidRDefault="00EF7E7B">
      <w:pPr>
        <w:ind w:left="720" w:hanging="240"/>
        <w:rPr>
          <w:sz w:val="22"/>
          <w:szCs w:val="22"/>
        </w:rPr>
      </w:pPr>
      <w:r w:rsidRPr="00EF7E7B">
        <w:rPr>
          <w:rFonts w:ascii="MS UI Gothic" w:eastAsia="MS UI Gothic" w:hAnsi="MS UI Gothic"/>
          <w:b/>
          <w:sz w:val="22"/>
          <w:szCs w:val="22"/>
        </w:rPr>
        <w:t>（３）</w:t>
      </w:r>
      <w:r w:rsidRPr="00EF7E7B">
        <w:rPr>
          <w:rFonts w:ascii="MS UI Gothic" w:eastAsia="MS UI Gothic" w:hAnsi="MS UI Gothic"/>
          <w:sz w:val="22"/>
          <w:szCs w:val="22"/>
        </w:rPr>
        <w:t xml:space="preserve">　くしやみ又は咳の飛沫を食品又は添加物に混入し、又はそのおそれを生じさせること。</w:t>
      </w:r>
    </w:p>
    <w:p w:rsidR="00897E66" w:rsidRPr="00EF7E7B" w:rsidRDefault="00EF7E7B">
      <w:pPr>
        <w:ind w:left="480" w:hanging="240"/>
        <w:rPr>
          <w:sz w:val="22"/>
          <w:szCs w:val="22"/>
        </w:rPr>
      </w:pPr>
      <w:r w:rsidRPr="00EF7E7B">
        <w:rPr>
          <w:rFonts w:ascii="MS UI Gothic" w:eastAsia="MS UI Gothic" w:hAnsi="MS UI Gothic"/>
          <w:b/>
          <w:sz w:val="22"/>
          <w:szCs w:val="22"/>
        </w:rPr>
        <w:t>ル</w:t>
      </w:r>
      <w:r w:rsidRPr="00EF7E7B">
        <w:rPr>
          <w:rFonts w:ascii="MS UI Gothic" w:eastAsia="MS UI Gothic" w:hAnsi="MS UI Gothic"/>
          <w:sz w:val="22"/>
          <w:szCs w:val="22"/>
        </w:rPr>
        <w:t xml:space="preserve">　食品等取扱者は所定の場所以外での着替え、喫煙及び飲食を行わないこと。</w:t>
      </w:r>
    </w:p>
    <w:p w:rsidR="00897E66" w:rsidRPr="00EF7E7B" w:rsidRDefault="00EF7E7B">
      <w:pPr>
        <w:ind w:left="480" w:hanging="240"/>
        <w:rPr>
          <w:sz w:val="22"/>
          <w:szCs w:val="22"/>
        </w:rPr>
      </w:pPr>
      <w:r w:rsidRPr="00EF7E7B">
        <w:rPr>
          <w:rFonts w:ascii="MS UI Gothic" w:eastAsia="MS UI Gothic" w:hAnsi="MS UI Gothic"/>
          <w:b/>
          <w:sz w:val="22"/>
          <w:szCs w:val="22"/>
        </w:rPr>
        <w:t>ヲ</w:t>
      </w:r>
      <w:r w:rsidRPr="00EF7E7B">
        <w:rPr>
          <w:rFonts w:ascii="MS UI Gothic" w:eastAsia="MS UI Gothic" w:hAnsi="MS UI Gothic"/>
          <w:sz w:val="22"/>
          <w:szCs w:val="22"/>
        </w:rPr>
        <w:t xml:space="preserve">　食品等取扱者以外の者が施設に立ち入る場合は、清潔な専用の作業着に着替えさせ、本項で示した食品等取扱者の衛生管理の規定に従わせること。</w:t>
      </w:r>
    </w:p>
    <w:p w:rsidR="00897E66" w:rsidRPr="00EF7E7B" w:rsidRDefault="00EF7E7B">
      <w:pPr>
        <w:ind w:left="240" w:hanging="240"/>
        <w:rPr>
          <w:sz w:val="22"/>
          <w:szCs w:val="22"/>
        </w:rPr>
      </w:pPr>
      <w:r w:rsidRPr="00EF7E7B">
        <w:rPr>
          <w:rFonts w:ascii="MS UI Gothic" w:eastAsia="MS UI Gothic" w:hAnsi="MS UI Gothic"/>
          <w:b/>
          <w:sz w:val="22"/>
          <w:szCs w:val="22"/>
        </w:rPr>
        <w:t>八</w:t>
      </w:r>
      <w:r w:rsidRPr="00EF7E7B">
        <w:rPr>
          <w:rFonts w:ascii="MS UI Gothic" w:eastAsia="MS UI Gothic" w:hAnsi="MS UI Gothic"/>
          <w:sz w:val="22"/>
          <w:szCs w:val="22"/>
        </w:rPr>
        <w:t xml:space="preserve">　検食の実施</w:t>
      </w:r>
    </w:p>
    <w:p w:rsidR="00897E66" w:rsidRPr="00EF7E7B" w:rsidRDefault="00EF7E7B">
      <w:pPr>
        <w:ind w:left="480" w:hanging="240"/>
        <w:rPr>
          <w:sz w:val="22"/>
          <w:szCs w:val="22"/>
        </w:rPr>
      </w:pPr>
      <w:r w:rsidRPr="00EF7E7B">
        <w:rPr>
          <w:rFonts w:ascii="MS UI Gothic" w:eastAsia="MS UI Gothic" w:hAnsi="MS UI Gothic"/>
          <w:b/>
          <w:sz w:val="22"/>
          <w:szCs w:val="22"/>
        </w:rPr>
        <w:t>イ</w:t>
      </w:r>
      <w:r w:rsidRPr="00EF7E7B">
        <w:rPr>
          <w:rFonts w:ascii="MS UI Gothic" w:eastAsia="MS UI Gothic" w:hAnsi="MS UI Gothic"/>
          <w:sz w:val="22"/>
          <w:szCs w:val="22"/>
        </w:rPr>
        <w:t xml:space="preserve">　同一の食品</w:t>
      </w:r>
      <w:r>
        <w:rPr>
          <w:rFonts w:ascii="MS UI Gothic" w:eastAsia="MS UI Gothic" w:hAnsi="MS UI Gothic"/>
          <w:sz w:val="22"/>
          <w:szCs w:val="22"/>
        </w:rPr>
        <w:t>を一回三百食又は一日七百五十食以上調理し、提供する営業者にあ</w:t>
      </w:r>
      <w:r>
        <w:rPr>
          <w:rFonts w:ascii="MS UI Gothic" w:eastAsia="MS UI Gothic" w:hAnsi="MS UI Gothic" w:hint="eastAsia"/>
          <w:sz w:val="22"/>
          <w:szCs w:val="22"/>
        </w:rPr>
        <w:t>って</w:t>
      </w:r>
      <w:r w:rsidRPr="00EF7E7B">
        <w:rPr>
          <w:rFonts w:ascii="MS UI Gothic" w:eastAsia="MS UI Gothic" w:hAnsi="MS UI Gothic"/>
          <w:sz w:val="22"/>
          <w:szCs w:val="22"/>
        </w:rPr>
        <w:t>は、原材料及び調理済の食品ごとに適切な期間保存すること。なお、原材料は、洗浄殺菌等を行わず、購入した状態で保存すること。</w:t>
      </w:r>
    </w:p>
    <w:p w:rsidR="00897E66" w:rsidRPr="00EF7E7B" w:rsidRDefault="00EF7E7B">
      <w:pPr>
        <w:ind w:left="480" w:hanging="240"/>
        <w:rPr>
          <w:sz w:val="22"/>
          <w:szCs w:val="22"/>
        </w:rPr>
      </w:pPr>
      <w:r w:rsidRPr="00EF7E7B">
        <w:rPr>
          <w:rFonts w:ascii="MS UI Gothic" w:eastAsia="MS UI Gothic" w:hAnsi="MS UI Gothic"/>
          <w:b/>
          <w:sz w:val="22"/>
          <w:szCs w:val="22"/>
        </w:rPr>
        <w:t>ロ</w:t>
      </w:r>
      <w:r w:rsidRPr="00EF7E7B">
        <w:rPr>
          <w:rFonts w:ascii="MS UI Gothic" w:eastAsia="MS UI Gothic" w:hAnsi="MS UI Gothic"/>
          <w:sz w:val="22"/>
          <w:szCs w:val="22"/>
        </w:rPr>
        <w:t xml:space="preserve">　イの場合、調理した食品の提供先、提供時刻（調理した食品を運送し、提供する場合に</w:t>
      </w:r>
      <w:r>
        <w:rPr>
          <w:rFonts w:ascii="MS UI Gothic" w:eastAsia="MS UI Gothic" w:hAnsi="MS UI Gothic"/>
          <w:sz w:val="22"/>
          <w:szCs w:val="22"/>
        </w:rPr>
        <w:t>あ</w:t>
      </w:r>
      <w:r>
        <w:rPr>
          <w:rFonts w:ascii="MS UI Gothic" w:eastAsia="MS UI Gothic" w:hAnsi="MS UI Gothic" w:hint="eastAsia"/>
          <w:sz w:val="22"/>
          <w:szCs w:val="22"/>
        </w:rPr>
        <w:t>って</w:t>
      </w:r>
      <w:r w:rsidRPr="00EF7E7B">
        <w:rPr>
          <w:rFonts w:ascii="MS UI Gothic" w:eastAsia="MS UI Gothic" w:hAnsi="MS UI Gothic"/>
          <w:sz w:val="22"/>
          <w:szCs w:val="22"/>
        </w:rPr>
        <w:t>は、当該食品を搬出した時刻）及び提供した数量を記録し保存すること。</w:t>
      </w:r>
    </w:p>
    <w:p w:rsidR="00897E66" w:rsidRPr="00EF7E7B" w:rsidRDefault="00EF7E7B">
      <w:pPr>
        <w:ind w:left="240" w:hanging="240"/>
        <w:rPr>
          <w:sz w:val="22"/>
          <w:szCs w:val="22"/>
        </w:rPr>
      </w:pPr>
      <w:r w:rsidRPr="00EF7E7B">
        <w:rPr>
          <w:rFonts w:ascii="MS UI Gothic" w:eastAsia="MS UI Gothic" w:hAnsi="MS UI Gothic"/>
          <w:b/>
          <w:sz w:val="22"/>
          <w:szCs w:val="22"/>
        </w:rPr>
        <w:t>九</w:t>
      </w:r>
      <w:r w:rsidRPr="00EF7E7B">
        <w:rPr>
          <w:rFonts w:ascii="MS UI Gothic" w:eastAsia="MS UI Gothic" w:hAnsi="MS UI Gothic"/>
          <w:sz w:val="22"/>
          <w:szCs w:val="22"/>
        </w:rPr>
        <w:t xml:space="preserve">　情報の提供</w:t>
      </w:r>
    </w:p>
    <w:p w:rsidR="00897E66" w:rsidRPr="00EF7E7B" w:rsidRDefault="00EF7E7B">
      <w:pPr>
        <w:ind w:left="480" w:hanging="240"/>
        <w:rPr>
          <w:sz w:val="22"/>
          <w:szCs w:val="22"/>
        </w:rPr>
      </w:pPr>
      <w:r w:rsidRPr="00EF7E7B">
        <w:rPr>
          <w:rFonts w:ascii="MS UI Gothic" w:eastAsia="MS UI Gothic" w:hAnsi="MS UI Gothic"/>
          <w:b/>
          <w:sz w:val="22"/>
          <w:szCs w:val="22"/>
        </w:rPr>
        <w:t>イ</w:t>
      </w:r>
      <w:r w:rsidRPr="00EF7E7B">
        <w:rPr>
          <w:rFonts w:ascii="MS UI Gothic" w:eastAsia="MS UI Gothic" w:hAnsi="MS UI Gothic"/>
          <w:sz w:val="22"/>
          <w:szCs w:val="22"/>
        </w:rPr>
        <w:t xml:space="preserve">　営業者は、採取し、製造し、輸入し、加工し、調理し、貯蔵し、運搬し、若しくは販売する食品又は添加物（以下この表において「製品」という。）について、消費者が安全に喫食するために必要な情報を消費者に提供するよう努めること。</w:t>
      </w:r>
    </w:p>
    <w:p w:rsidR="00897E66" w:rsidRPr="00EF7E7B" w:rsidRDefault="00EF7E7B">
      <w:pPr>
        <w:ind w:left="480" w:hanging="240"/>
        <w:rPr>
          <w:sz w:val="22"/>
          <w:szCs w:val="22"/>
        </w:rPr>
      </w:pPr>
      <w:r w:rsidRPr="00EF7E7B">
        <w:rPr>
          <w:rFonts w:ascii="MS UI Gothic" w:eastAsia="MS UI Gothic" w:hAnsi="MS UI Gothic"/>
          <w:b/>
          <w:sz w:val="22"/>
          <w:szCs w:val="22"/>
        </w:rPr>
        <w:t>ロ</w:t>
      </w:r>
      <w:r w:rsidRPr="00EF7E7B">
        <w:rPr>
          <w:rFonts w:ascii="MS UI Gothic" w:eastAsia="MS UI Gothic" w:hAnsi="MS UI Gothic"/>
          <w:sz w:val="22"/>
          <w:szCs w:val="22"/>
        </w:rPr>
        <w:t xml:space="preserve">　営業者は、製品に関する消費者からの健康被害（医師の診断を受け、当該症状が当該食品又は添加物に起因する又はその疑いがあると診断されたものに限る。以下この号において同じ。）及び法に違反する情報を得た場</w:t>
      </w:r>
      <w:r w:rsidRPr="00EF7E7B">
        <w:rPr>
          <w:rFonts w:ascii="MS UI Gothic" w:eastAsia="MS UI Gothic" w:hAnsi="MS UI Gothic"/>
          <w:sz w:val="22"/>
          <w:szCs w:val="22"/>
        </w:rPr>
        <w:t>合には、当該情報を都道府県知事等に提供するよう努めること。</w:t>
      </w:r>
    </w:p>
    <w:p w:rsidR="00897E66" w:rsidRPr="00EF7E7B" w:rsidRDefault="00EF7E7B">
      <w:pPr>
        <w:ind w:left="480" w:hanging="240"/>
        <w:rPr>
          <w:sz w:val="22"/>
          <w:szCs w:val="22"/>
        </w:rPr>
      </w:pPr>
      <w:r w:rsidRPr="00EF7E7B">
        <w:rPr>
          <w:rFonts w:ascii="MS UI Gothic" w:eastAsia="MS UI Gothic" w:hAnsi="MS UI Gothic"/>
          <w:b/>
          <w:sz w:val="22"/>
          <w:szCs w:val="22"/>
        </w:rPr>
        <w:t>ハ</w:t>
      </w:r>
      <w:r w:rsidRPr="00EF7E7B">
        <w:rPr>
          <w:rFonts w:ascii="MS UI Gothic" w:eastAsia="MS UI Gothic" w:hAnsi="MS UI Gothic"/>
          <w:sz w:val="22"/>
          <w:szCs w:val="22"/>
        </w:rPr>
        <w:t xml:space="preserve">　営業者は、製品について、消費者及び製品を取り扱う者から異味又は異臭の発生、異物の混入その他の健康被害につながるおそれが否定できない情報を得た場合は、当該情報を都道府県知事等に提供するよう努めること。</w:t>
      </w:r>
    </w:p>
    <w:p w:rsidR="00897E66" w:rsidRPr="00EF7E7B" w:rsidRDefault="00EF7E7B">
      <w:pPr>
        <w:ind w:left="240" w:hanging="240"/>
        <w:rPr>
          <w:sz w:val="22"/>
          <w:szCs w:val="22"/>
        </w:rPr>
      </w:pPr>
      <w:r w:rsidRPr="00EF7E7B">
        <w:rPr>
          <w:rFonts w:ascii="MS UI Gothic" w:eastAsia="MS UI Gothic" w:hAnsi="MS UI Gothic"/>
          <w:b/>
          <w:sz w:val="22"/>
          <w:szCs w:val="22"/>
        </w:rPr>
        <w:t>十</w:t>
      </w:r>
      <w:r w:rsidRPr="00EF7E7B">
        <w:rPr>
          <w:rFonts w:ascii="MS UI Gothic" w:eastAsia="MS UI Gothic" w:hAnsi="MS UI Gothic"/>
          <w:sz w:val="22"/>
          <w:szCs w:val="22"/>
        </w:rPr>
        <w:t xml:space="preserve">　回収・廃棄</w:t>
      </w:r>
    </w:p>
    <w:p w:rsidR="00897E66" w:rsidRPr="00EF7E7B" w:rsidRDefault="00EF7E7B">
      <w:pPr>
        <w:ind w:left="480" w:hanging="240"/>
        <w:rPr>
          <w:sz w:val="22"/>
          <w:szCs w:val="22"/>
        </w:rPr>
      </w:pPr>
      <w:r w:rsidRPr="00EF7E7B">
        <w:rPr>
          <w:rFonts w:ascii="MS UI Gothic" w:eastAsia="MS UI Gothic" w:hAnsi="MS UI Gothic"/>
          <w:b/>
          <w:sz w:val="22"/>
          <w:szCs w:val="22"/>
        </w:rPr>
        <w:t>イ</w:t>
      </w:r>
      <w:r w:rsidRPr="00EF7E7B">
        <w:rPr>
          <w:rFonts w:ascii="MS UI Gothic" w:eastAsia="MS UI Gothic" w:hAnsi="MS UI Gothic"/>
          <w:sz w:val="22"/>
          <w:szCs w:val="22"/>
        </w:rPr>
        <w:t xml:space="preserve">　営業者は、製品に起因する食品衛生上の危害又は危害のおそれが発生した場合は、消費者への健康被害を未然に防止する観点から、当該食品又は添加物を迅速かつ適切に回収できるよう、回収に係る責任体制、消費者への注意喚起の方法、具体的な回収の</w:t>
      </w:r>
      <w:r w:rsidRPr="00EF7E7B">
        <w:rPr>
          <w:rFonts w:ascii="MS UI Gothic" w:eastAsia="MS UI Gothic" w:hAnsi="MS UI Gothic"/>
          <w:sz w:val="22"/>
          <w:szCs w:val="22"/>
        </w:rPr>
        <w:t>方法及び当該食品又は添加物を取り扱う施設の所在する地域を管轄する都道府県知事等への報告の手順を定めておくこと。</w:t>
      </w:r>
    </w:p>
    <w:p w:rsidR="00897E66" w:rsidRPr="00EF7E7B" w:rsidRDefault="00EF7E7B">
      <w:pPr>
        <w:ind w:left="480" w:hanging="240"/>
        <w:rPr>
          <w:sz w:val="22"/>
          <w:szCs w:val="22"/>
        </w:rPr>
      </w:pPr>
      <w:r w:rsidRPr="00EF7E7B">
        <w:rPr>
          <w:rFonts w:ascii="MS UI Gothic" w:eastAsia="MS UI Gothic" w:hAnsi="MS UI Gothic"/>
          <w:b/>
          <w:sz w:val="22"/>
          <w:szCs w:val="22"/>
        </w:rPr>
        <w:t>ロ</w:t>
      </w:r>
      <w:r>
        <w:rPr>
          <w:rFonts w:ascii="MS UI Gothic" w:eastAsia="MS UI Gothic" w:hAnsi="MS UI Gothic"/>
          <w:sz w:val="22"/>
          <w:szCs w:val="22"/>
        </w:rPr>
        <w:t xml:space="preserve">　製品を回収する場合にあ</w:t>
      </w:r>
      <w:r>
        <w:rPr>
          <w:rFonts w:ascii="MS UI Gothic" w:eastAsia="MS UI Gothic" w:hAnsi="MS UI Gothic" w:hint="eastAsia"/>
          <w:sz w:val="22"/>
          <w:szCs w:val="22"/>
        </w:rPr>
        <w:t>って</w:t>
      </w:r>
      <w:r w:rsidRPr="00EF7E7B">
        <w:rPr>
          <w:rFonts w:ascii="MS UI Gothic" w:eastAsia="MS UI Gothic" w:hAnsi="MS UI Gothic"/>
          <w:sz w:val="22"/>
          <w:szCs w:val="22"/>
        </w:rPr>
        <w:t>は、回収の対象ではない製品と区分して回収したものを保管し、適切に廃棄等をすること。</w:t>
      </w:r>
    </w:p>
    <w:p w:rsidR="00897E66" w:rsidRPr="00EF7E7B" w:rsidRDefault="00EF7E7B">
      <w:pPr>
        <w:ind w:left="240" w:hanging="240"/>
        <w:rPr>
          <w:sz w:val="22"/>
          <w:szCs w:val="22"/>
        </w:rPr>
      </w:pPr>
      <w:r w:rsidRPr="00EF7E7B">
        <w:rPr>
          <w:rFonts w:ascii="MS UI Gothic" w:eastAsia="MS UI Gothic" w:hAnsi="MS UI Gothic"/>
          <w:b/>
          <w:sz w:val="22"/>
          <w:szCs w:val="22"/>
        </w:rPr>
        <w:t>十一</w:t>
      </w:r>
      <w:r w:rsidRPr="00EF7E7B">
        <w:rPr>
          <w:rFonts w:ascii="MS UI Gothic" w:eastAsia="MS UI Gothic" w:hAnsi="MS UI Gothic"/>
          <w:sz w:val="22"/>
          <w:szCs w:val="22"/>
        </w:rPr>
        <w:t xml:space="preserve">　運搬</w:t>
      </w:r>
    </w:p>
    <w:p w:rsidR="00897E66" w:rsidRPr="00EF7E7B" w:rsidRDefault="00EF7E7B">
      <w:pPr>
        <w:ind w:left="480" w:hanging="240"/>
        <w:rPr>
          <w:sz w:val="22"/>
          <w:szCs w:val="22"/>
        </w:rPr>
      </w:pPr>
      <w:r w:rsidRPr="00EF7E7B">
        <w:rPr>
          <w:rFonts w:ascii="MS UI Gothic" w:eastAsia="MS UI Gothic" w:hAnsi="MS UI Gothic"/>
          <w:b/>
          <w:sz w:val="22"/>
          <w:szCs w:val="22"/>
        </w:rPr>
        <w:t>イ</w:t>
      </w:r>
      <w:r w:rsidRPr="00EF7E7B">
        <w:rPr>
          <w:rFonts w:ascii="MS UI Gothic" w:eastAsia="MS UI Gothic" w:hAnsi="MS UI Gothic"/>
          <w:sz w:val="22"/>
          <w:szCs w:val="22"/>
        </w:rPr>
        <w:t xml:space="preserve">　食品又は添加物の運搬に用いる車両、コンテナ等は、食品、添加物又はこれらの容器包装を汚染しないよう必要に応じて洗浄及び消毒をすること。</w:t>
      </w:r>
    </w:p>
    <w:p w:rsidR="00897E66" w:rsidRPr="00EF7E7B" w:rsidRDefault="00EF7E7B">
      <w:pPr>
        <w:ind w:left="480" w:hanging="240"/>
        <w:rPr>
          <w:sz w:val="22"/>
          <w:szCs w:val="22"/>
        </w:rPr>
      </w:pPr>
      <w:r w:rsidRPr="00EF7E7B">
        <w:rPr>
          <w:rFonts w:ascii="MS UI Gothic" w:eastAsia="MS UI Gothic" w:hAnsi="MS UI Gothic"/>
          <w:b/>
          <w:sz w:val="22"/>
          <w:szCs w:val="22"/>
        </w:rPr>
        <w:t>ロ</w:t>
      </w:r>
      <w:r w:rsidRPr="00EF7E7B">
        <w:rPr>
          <w:rFonts w:ascii="MS UI Gothic" w:eastAsia="MS UI Gothic" w:hAnsi="MS UI Gothic"/>
          <w:sz w:val="22"/>
          <w:szCs w:val="22"/>
        </w:rPr>
        <w:t xml:space="preserve">　車両、コンテナ等は、清潔な状態を維持するとともに、補修を行うこと等により適切な状態を維持すること。</w:t>
      </w:r>
    </w:p>
    <w:p w:rsidR="00897E66" w:rsidRPr="00EF7E7B" w:rsidRDefault="00EF7E7B">
      <w:pPr>
        <w:ind w:left="480" w:hanging="240"/>
        <w:rPr>
          <w:sz w:val="22"/>
          <w:szCs w:val="22"/>
        </w:rPr>
      </w:pPr>
      <w:r w:rsidRPr="00EF7E7B">
        <w:rPr>
          <w:rFonts w:ascii="MS UI Gothic" w:eastAsia="MS UI Gothic" w:hAnsi="MS UI Gothic"/>
          <w:b/>
          <w:sz w:val="22"/>
          <w:szCs w:val="22"/>
        </w:rPr>
        <w:t>ハ</w:t>
      </w:r>
      <w:r w:rsidRPr="00EF7E7B">
        <w:rPr>
          <w:rFonts w:ascii="MS UI Gothic" w:eastAsia="MS UI Gothic" w:hAnsi="MS UI Gothic"/>
          <w:sz w:val="22"/>
          <w:szCs w:val="22"/>
        </w:rPr>
        <w:t xml:space="preserve">　食品又は添加物及び食品又は添加物以外の貨物を混載する場合は、食品又は添加物以外の貨物からの汚染を防止するため、必要に応じ、食品又は添加物を適切な容器に入れる等区分すること。</w:t>
      </w:r>
    </w:p>
    <w:p w:rsidR="00897E66" w:rsidRPr="00EF7E7B" w:rsidRDefault="00EF7E7B">
      <w:pPr>
        <w:ind w:left="480" w:hanging="240"/>
        <w:rPr>
          <w:sz w:val="22"/>
          <w:szCs w:val="22"/>
        </w:rPr>
      </w:pPr>
      <w:r w:rsidRPr="00EF7E7B">
        <w:rPr>
          <w:rFonts w:ascii="MS UI Gothic" w:eastAsia="MS UI Gothic" w:hAnsi="MS UI Gothic"/>
          <w:b/>
          <w:sz w:val="22"/>
          <w:szCs w:val="22"/>
        </w:rPr>
        <w:t>ニ</w:t>
      </w:r>
      <w:r w:rsidRPr="00EF7E7B">
        <w:rPr>
          <w:rFonts w:ascii="MS UI Gothic" w:eastAsia="MS UI Gothic" w:hAnsi="MS UI Gothic"/>
          <w:sz w:val="22"/>
          <w:szCs w:val="22"/>
        </w:rPr>
        <w:t xml:space="preserve">　運搬中の食品又は添加物がじん埃及び排気ガス等に汚染されないよう管理すること。</w:t>
      </w:r>
    </w:p>
    <w:p w:rsidR="00897E66" w:rsidRPr="00EF7E7B" w:rsidRDefault="00EF7E7B">
      <w:pPr>
        <w:ind w:left="480" w:hanging="240"/>
        <w:rPr>
          <w:sz w:val="22"/>
          <w:szCs w:val="22"/>
        </w:rPr>
      </w:pPr>
      <w:r w:rsidRPr="00EF7E7B">
        <w:rPr>
          <w:rFonts w:ascii="MS UI Gothic" w:eastAsia="MS UI Gothic" w:hAnsi="MS UI Gothic"/>
          <w:b/>
          <w:sz w:val="22"/>
          <w:szCs w:val="22"/>
        </w:rPr>
        <w:t>ホ</w:t>
      </w:r>
      <w:r w:rsidRPr="00EF7E7B">
        <w:rPr>
          <w:rFonts w:ascii="MS UI Gothic" w:eastAsia="MS UI Gothic" w:hAnsi="MS UI Gothic"/>
          <w:sz w:val="22"/>
          <w:szCs w:val="22"/>
        </w:rPr>
        <w:t xml:space="preserve">　品目が異なる食品又は添加物及び食品又は添加物以外の貨物の運搬に使用した車両、コンテナ等を使用する場合は、効果的な方法により洗浄し、必要に応じ消毒を行うこと。</w:t>
      </w:r>
    </w:p>
    <w:p w:rsidR="00897E66" w:rsidRPr="00EF7E7B" w:rsidRDefault="00EF7E7B">
      <w:pPr>
        <w:ind w:left="480" w:hanging="240"/>
        <w:rPr>
          <w:sz w:val="22"/>
          <w:szCs w:val="22"/>
        </w:rPr>
      </w:pPr>
      <w:r w:rsidRPr="00EF7E7B">
        <w:rPr>
          <w:rFonts w:ascii="MS UI Gothic" w:eastAsia="MS UI Gothic" w:hAnsi="MS UI Gothic"/>
          <w:b/>
          <w:sz w:val="22"/>
          <w:szCs w:val="22"/>
        </w:rPr>
        <w:t>ヘ</w:t>
      </w:r>
      <w:r>
        <w:rPr>
          <w:rFonts w:ascii="MS UI Gothic" w:eastAsia="MS UI Gothic" w:hAnsi="MS UI Gothic"/>
          <w:sz w:val="22"/>
          <w:szCs w:val="22"/>
        </w:rPr>
        <w:t xml:space="preserve">　ばら積みの食品又は添加物にあ</w:t>
      </w:r>
      <w:r>
        <w:rPr>
          <w:rFonts w:ascii="MS UI Gothic" w:eastAsia="MS UI Gothic" w:hAnsi="MS UI Gothic" w:hint="eastAsia"/>
          <w:sz w:val="22"/>
          <w:szCs w:val="22"/>
        </w:rPr>
        <w:t>って</w:t>
      </w:r>
      <w:r w:rsidRPr="00EF7E7B">
        <w:rPr>
          <w:rFonts w:ascii="MS UI Gothic" w:eastAsia="MS UI Gothic" w:hAnsi="MS UI Gothic"/>
          <w:sz w:val="22"/>
          <w:szCs w:val="22"/>
        </w:rPr>
        <w:t>は、必要に応じて食品又は添加物専用の車両、コンテナ等を使</w:t>
      </w:r>
      <w:r w:rsidRPr="00EF7E7B">
        <w:rPr>
          <w:rFonts w:ascii="MS UI Gothic" w:eastAsia="MS UI Gothic" w:hAnsi="MS UI Gothic"/>
          <w:sz w:val="22"/>
          <w:szCs w:val="22"/>
        </w:rPr>
        <w:t>用し、食品又は添加物の専用であることを明示すること。</w:t>
      </w:r>
    </w:p>
    <w:p w:rsidR="00897E66" w:rsidRPr="00EF7E7B" w:rsidRDefault="00EF7E7B">
      <w:pPr>
        <w:ind w:left="480" w:hanging="240"/>
        <w:rPr>
          <w:sz w:val="22"/>
          <w:szCs w:val="22"/>
        </w:rPr>
      </w:pPr>
      <w:r w:rsidRPr="00EF7E7B">
        <w:rPr>
          <w:rFonts w:ascii="MS UI Gothic" w:eastAsia="MS UI Gothic" w:hAnsi="MS UI Gothic"/>
          <w:b/>
          <w:sz w:val="22"/>
          <w:szCs w:val="22"/>
        </w:rPr>
        <w:t>ト</w:t>
      </w:r>
      <w:r w:rsidRPr="00EF7E7B">
        <w:rPr>
          <w:rFonts w:ascii="MS UI Gothic" w:eastAsia="MS UI Gothic" w:hAnsi="MS UI Gothic"/>
          <w:sz w:val="22"/>
          <w:szCs w:val="22"/>
        </w:rPr>
        <w:t xml:space="preserve">　運搬中の温度及び湿度の管理に注意すること。</w:t>
      </w:r>
    </w:p>
    <w:p w:rsidR="00897E66" w:rsidRPr="00EF7E7B" w:rsidRDefault="00EF7E7B">
      <w:pPr>
        <w:ind w:left="480" w:hanging="240"/>
        <w:rPr>
          <w:sz w:val="22"/>
          <w:szCs w:val="22"/>
        </w:rPr>
      </w:pPr>
      <w:r w:rsidRPr="00EF7E7B">
        <w:rPr>
          <w:rFonts w:ascii="MS UI Gothic" w:eastAsia="MS UI Gothic" w:hAnsi="MS UI Gothic"/>
          <w:b/>
          <w:sz w:val="22"/>
          <w:szCs w:val="22"/>
        </w:rPr>
        <w:t>チ</w:t>
      </w:r>
      <w:r w:rsidRPr="00EF7E7B">
        <w:rPr>
          <w:rFonts w:ascii="MS UI Gothic" w:eastAsia="MS UI Gothic" w:hAnsi="MS UI Gothic"/>
          <w:sz w:val="22"/>
          <w:szCs w:val="22"/>
        </w:rPr>
        <w:t xml:space="preserve">　運搬中の温度及び湿度を踏まえた配送時間を設定し、所定の配送時間を超えないよう適切に管理すること。</w:t>
      </w:r>
    </w:p>
    <w:p w:rsidR="00897E66" w:rsidRPr="00EF7E7B" w:rsidRDefault="00EF7E7B">
      <w:pPr>
        <w:ind w:left="480" w:hanging="240"/>
        <w:rPr>
          <w:sz w:val="22"/>
          <w:szCs w:val="22"/>
        </w:rPr>
      </w:pPr>
      <w:r w:rsidRPr="00EF7E7B">
        <w:rPr>
          <w:rFonts w:ascii="MS UI Gothic" w:eastAsia="MS UI Gothic" w:hAnsi="MS UI Gothic"/>
          <w:b/>
          <w:sz w:val="22"/>
          <w:szCs w:val="22"/>
        </w:rPr>
        <w:t>リ</w:t>
      </w:r>
      <w:r>
        <w:rPr>
          <w:rFonts w:ascii="MS UI Gothic" w:eastAsia="MS UI Gothic" w:hAnsi="MS UI Gothic"/>
          <w:sz w:val="22"/>
          <w:szCs w:val="22"/>
        </w:rPr>
        <w:t xml:space="preserve">　調理された食品を配送し、提供する場合にあ</w:t>
      </w:r>
      <w:r>
        <w:rPr>
          <w:rFonts w:ascii="MS UI Gothic" w:eastAsia="MS UI Gothic" w:hAnsi="MS UI Gothic" w:hint="eastAsia"/>
          <w:sz w:val="22"/>
          <w:szCs w:val="22"/>
        </w:rPr>
        <w:t>って</w:t>
      </w:r>
      <w:r w:rsidRPr="00EF7E7B">
        <w:rPr>
          <w:rFonts w:ascii="MS UI Gothic" w:eastAsia="MS UI Gothic" w:hAnsi="MS UI Gothic"/>
          <w:sz w:val="22"/>
          <w:szCs w:val="22"/>
        </w:rPr>
        <w:t>は、飲食に供されるまでの時間を考慮し、適切に管理すること。</w:t>
      </w:r>
    </w:p>
    <w:p w:rsidR="00897E66" w:rsidRPr="00EF7E7B" w:rsidRDefault="00EF7E7B">
      <w:pPr>
        <w:ind w:left="240" w:hanging="240"/>
        <w:rPr>
          <w:sz w:val="22"/>
          <w:szCs w:val="22"/>
        </w:rPr>
      </w:pPr>
      <w:r w:rsidRPr="00EF7E7B">
        <w:rPr>
          <w:rFonts w:ascii="MS UI Gothic" w:eastAsia="MS UI Gothic" w:hAnsi="MS UI Gothic"/>
          <w:b/>
          <w:sz w:val="22"/>
          <w:szCs w:val="22"/>
        </w:rPr>
        <w:t>十二</w:t>
      </w:r>
      <w:r w:rsidRPr="00EF7E7B">
        <w:rPr>
          <w:rFonts w:ascii="MS UI Gothic" w:eastAsia="MS UI Gothic" w:hAnsi="MS UI Gothic"/>
          <w:sz w:val="22"/>
          <w:szCs w:val="22"/>
        </w:rPr>
        <w:t xml:space="preserve">　販売</w:t>
      </w:r>
    </w:p>
    <w:p w:rsidR="00897E66" w:rsidRPr="00EF7E7B" w:rsidRDefault="00EF7E7B">
      <w:pPr>
        <w:ind w:left="480" w:hanging="240"/>
        <w:rPr>
          <w:sz w:val="22"/>
          <w:szCs w:val="22"/>
        </w:rPr>
      </w:pPr>
      <w:r w:rsidRPr="00EF7E7B">
        <w:rPr>
          <w:rFonts w:ascii="MS UI Gothic" w:eastAsia="MS UI Gothic" w:hAnsi="MS UI Gothic"/>
          <w:b/>
          <w:sz w:val="22"/>
          <w:szCs w:val="22"/>
        </w:rPr>
        <w:t>イ</w:t>
      </w:r>
      <w:r w:rsidRPr="00EF7E7B">
        <w:rPr>
          <w:rFonts w:ascii="MS UI Gothic" w:eastAsia="MS UI Gothic" w:hAnsi="MS UI Gothic"/>
          <w:sz w:val="22"/>
          <w:szCs w:val="22"/>
        </w:rPr>
        <w:t xml:space="preserve">　販売量を見込んで適切な量を仕入れること。</w:t>
      </w:r>
    </w:p>
    <w:p w:rsidR="00897E66" w:rsidRPr="00EF7E7B" w:rsidRDefault="00EF7E7B">
      <w:pPr>
        <w:ind w:left="480" w:hanging="240"/>
        <w:rPr>
          <w:sz w:val="22"/>
          <w:szCs w:val="22"/>
        </w:rPr>
      </w:pPr>
      <w:r w:rsidRPr="00EF7E7B">
        <w:rPr>
          <w:rFonts w:ascii="MS UI Gothic" w:eastAsia="MS UI Gothic" w:hAnsi="MS UI Gothic"/>
          <w:b/>
          <w:sz w:val="22"/>
          <w:szCs w:val="22"/>
        </w:rPr>
        <w:t>ロ</w:t>
      </w:r>
      <w:r w:rsidRPr="00EF7E7B">
        <w:rPr>
          <w:rFonts w:ascii="MS UI Gothic" w:eastAsia="MS UI Gothic" w:hAnsi="MS UI Gothic"/>
          <w:sz w:val="22"/>
          <w:szCs w:val="22"/>
        </w:rPr>
        <w:t xml:space="preserve">　直接日光にさらす等不適切な温度で販売したりすることのないよう管理すること。</w:t>
      </w:r>
    </w:p>
    <w:p w:rsidR="00897E66" w:rsidRPr="00EF7E7B" w:rsidRDefault="00EF7E7B">
      <w:pPr>
        <w:ind w:left="240" w:hanging="240"/>
        <w:rPr>
          <w:sz w:val="22"/>
          <w:szCs w:val="22"/>
        </w:rPr>
      </w:pPr>
      <w:r w:rsidRPr="00EF7E7B">
        <w:rPr>
          <w:rFonts w:ascii="MS UI Gothic" w:eastAsia="MS UI Gothic" w:hAnsi="MS UI Gothic"/>
          <w:b/>
          <w:sz w:val="22"/>
          <w:szCs w:val="22"/>
        </w:rPr>
        <w:t>十三</w:t>
      </w:r>
      <w:r w:rsidRPr="00EF7E7B">
        <w:rPr>
          <w:rFonts w:ascii="MS UI Gothic" w:eastAsia="MS UI Gothic" w:hAnsi="MS UI Gothic"/>
          <w:sz w:val="22"/>
          <w:szCs w:val="22"/>
        </w:rPr>
        <w:t xml:space="preserve">　教育訓練</w:t>
      </w:r>
    </w:p>
    <w:p w:rsidR="00897E66" w:rsidRPr="00EF7E7B" w:rsidRDefault="00EF7E7B">
      <w:pPr>
        <w:ind w:left="480" w:hanging="240"/>
        <w:rPr>
          <w:sz w:val="22"/>
          <w:szCs w:val="22"/>
        </w:rPr>
      </w:pPr>
      <w:r w:rsidRPr="00EF7E7B">
        <w:rPr>
          <w:rFonts w:ascii="MS UI Gothic" w:eastAsia="MS UI Gothic" w:hAnsi="MS UI Gothic"/>
          <w:b/>
          <w:sz w:val="22"/>
          <w:szCs w:val="22"/>
        </w:rPr>
        <w:t>イ</w:t>
      </w:r>
      <w:r w:rsidRPr="00EF7E7B">
        <w:rPr>
          <w:rFonts w:ascii="MS UI Gothic" w:eastAsia="MS UI Gothic" w:hAnsi="MS UI Gothic"/>
          <w:sz w:val="22"/>
          <w:szCs w:val="22"/>
        </w:rPr>
        <w:t xml:space="preserve">　食品等取扱者に対して、衛生管理に必要な教育を実施すること。</w:t>
      </w:r>
    </w:p>
    <w:p w:rsidR="00897E66" w:rsidRPr="00EF7E7B" w:rsidRDefault="00EF7E7B">
      <w:pPr>
        <w:ind w:left="480" w:hanging="240"/>
        <w:rPr>
          <w:sz w:val="22"/>
          <w:szCs w:val="22"/>
        </w:rPr>
      </w:pPr>
      <w:r w:rsidRPr="00EF7E7B">
        <w:rPr>
          <w:rFonts w:ascii="MS UI Gothic" w:eastAsia="MS UI Gothic" w:hAnsi="MS UI Gothic"/>
          <w:b/>
          <w:sz w:val="22"/>
          <w:szCs w:val="22"/>
        </w:rPr>
        <w:t>ロ</w:t>
      </w:r>
      <w:r w:rsidRPr="00EF7E7B">
        <w:rPr>
          <w:rFonts w:ascii="MS UI Gothic" w:eastAsia="MS UI Gothic" w:hAnsi="MS UI Gothic"/>
          <w:sz w:val="22"/>
          <w:szCs w:val="22"/>
        </w:rPr>
        <w:t xml:space="preserve">　化学物質を取り扱う者に対して、使用する化学物質を安全に取り扱うことができるよう教育訓練を実施すること。</w:t>
      </w:r>
    </w:p>
    <w:p w:rsidR="00897E66" w:rsidRPr="00EF7E7B" w:rsidRDefault="00EF7E7B">
      <w:pPr>
        <w:ind w:left="480" w:hanging="240"/>
        <w:rPr>
          <w:sz w:val="22"/>
          <w:szCs w:val="22"/>
        </w:rPr>
      </w:pPr>
      <w:r w:rsidRPr="00EF7E7B">
        <w:rPr>
          <w:rFonts w:ascii="MS UI Gothic" w:eastAsia="MS UI Gothic" w:hAnsi="MS UI Gothic"/>
          <w:b/>
          <w:sz w:val="22"/>
          <w:szCs w:val="22"/>
        </w:rPr>
        <w:t>ハ</w:t>
      </w:r>
      <w:r w:rsidRPr="00EF7E7B">
        <w:rPr>
          <w:rFonts w:ascii="MS UI Gothic" w:eastAsia="MS UI Gothic" w:hAnsi="MS UI Gothic"/>
          <w:sz w:val="22"/>
          <w:szCs w:val="22"/>
        </w:rPr>
        <w:t xml:space="preserve">　イ及びロの教育訓練の効果について定期的に検証を行い、必要に応じて教育内容の見直しを行うこと。</w:t>
      </w:r>
    </w:p>
    <w:p w:rsidR="00897E66" w:rsidRPr="00EF7E7B" w:rsidRDefault="00EF7E7B">
      <w:pPr>
        <w:ind w:left="240" w:hanging="240"/>
        <w:rPr>
          <w:sz w:val="22"/>
          <w:szCs w:val="22"/>
        </w:rPr>
      </w:pPr>
      <w:r w:rsidRPr="00EF7E7B">
        <w:rPr>
          <w:rFonts w:ascii="MS UI Gothic" w:eastAsia="MS UI Gothic" w:hAnsi="MS UI Gothic"/>
          <w:b/>
          <w:sz w:val="22"/>
          <w:szCs w:val="22"/>
        </w:rPr>
        <w:t>十四</w:t>
      </w:r>
      <w:r w:rsidRPr="00EF7E7B">
        <w:rPr>
          <w:rFonts w:ascii="MS UI Gothic" w:eastAsia="MS UI Gothic" w:hAnsi="MS UI Gothic"/>
          <w:sz w:val="22"/>
          <w:szCs w:val="22"/>
        </w:rPr>
        <w:t xml:space="preserve">　その他</w:t>
      </w:r>
    </w:p>
    <w:p w:rsidR="00897E66" w:rsidRPr="00EF7E7B" w:rsidRDefault="00EF7E7B">
      <w:pPr>
        <w:ind w:left="480" w:hanging="240"/>
        <w:rPr>
          <w:sz w:val="22"/>
          <w:szCs w:val="22"/>
        </w:rPr>
      </w:pPr>
      <w:r w:rsidRPr="00EF7E7B">
        <w:rPr>
          <w:rFonts w:ascii="MS UI Gothic" w:eastAsia="MS UI Gothic" w:hAnsi="MS UI Gothic"/>
          <w:b/>
          <w:sz w:val="22"/>
          <w:szCs w:val="22"/>
        </w:rPr>
        <w:t>イ</w:t>
      </w:r>
      <w:r w:rsidRPr="00EF7E7B">
        <w:rPr>
          <w:rFonts w:ascii="MS UI Gothic" w:eastAsia="MS UI Gothic" w:hAnsi="MS UI Gothic"/>
          <w:sz w:val="22"/>
          <w:szCs w:val="22"/>
        </w:rPr>
        <w:t xml:space="preserve">　食品衛生上の危害の発生の防止に必要な限度において、取り扱う食品又は添加物に係る仕入元、製造又は加工等の状態、出荷又は販売先その他必要な事項に関する記録を作成し、保存するよう努めること。</w:t>
      </w:r>
    </w:p>
    <w:p w:rsidR="00897E66" w:rsidRPr="00EF7E7B" w:rsidRDefault="00EF7E7B">
      <w:pPr>
        <w:ind w:left="480" w:hanging="240"/>
        <w:rPr>
          <w:sz w:val="22"/>
          <w:szCs w:val="22"/>
        </w:rPr>
      </w:pPr>
      <w:r w:rsidRPr="00EF7E7B">
        <w:rPr>
          <w:rFonts w:ascii="MS UI Gothic" w:eastAsia="MS UI Gothic" w:hAnsi="MS UI Gothic"/>
          <w:b/>
          <w:sz w:val="22"/>
          <w:szCs w:val="22"/>
        </w:rPr>
        <w:t>ロ</w:t>
      </w:r>
      <w:r w:rsidRPr="00EF7E7B">
        <w:rPr>
          <w:rFonts w:ascii="MS UI Gothic" w:eastAsia="MS UI Gothic" w:hAnsi="MS UI Gothic"/>
          <w:sz w:val="22"/>
          <w:szCs w:val="22"/>
        </w:rPr>
        <w:t xml:space="preserve">　製造し、又は加工した製品について自主</w:t>
      </w:r>
      <w:r>
        <w:rPr>
          <w:rFonts w:ascii="MS UI Gothic" w:eastAsia="MS UI Gothic" w:hAnsi="MS UI Gothic"/>
          <w:sz w:val="22"/>
          <w:szCs w:val="22"/>
        </w:rPr>
        <w:t>検査を行</w:t>
      </w:r>
      <w:r>
        <w:rPr>
          <w:rFonts w:ascii="MS UI Gothic" w:eastAsia="MS UI Gothic" w:hAnsi="MS UI Gothic" w:hint="eastAsia"/>
          <w:sz w:val="22"/>
          <w:szCs w:val="22"/>
        </w:rPr>
        <w:t>った</w:t>
      </w:r>
      <w:r w:rsidRPr="00EF7E7B">
        <w:rPr>
          <w:rFonts w:ascii="MS UI Gothic" w:eastAsia="MS UI Gothic" w:hAnsi="MS UI Gothic"/>
          <w:sz w:val="22"/>
          <w:szCs w:val="22"/>
        </w:rPr>
        <w:t>場合には、その記録を保存するよう努めること。</w:t>
      </w:r>
    </w:p>
    <w:p w:rsidR="00897E66" w:rsidRPr="00EF7E7B" w:rsidRDefault="00897E66">
      <w:pPr>
        <w:rPr>
          <w:sz w:val="22"/>
          <w:szCs w:val="22"/>
        </w:rPr>
      </w:pPr>
    </w:p>
    <w:sectPr w:rsidR="00897E66" w:rsidRPr="00EF7E7B">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7E7B">
      <w:r>
        <w:separator/>
      </w:r>
    </w:p>
  </w:endnote>
  <w:endnote w:type="continuationSeparator" w:id="0">
    <w:p w:rsidR="00000000" w:rsidRDefault="00EF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7E7B">
      <w:r>
        <w:separator/>
      </w:r>
    </w:p>
  </w:footnote>
  <w:footnote w:type="continuationSeparator" w:id="0">
    <w:p w:rsidR="00000000" w:rsidRDefault="00EF7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97E66"/>
    <w:rsid w:val="00897E66"/>
    <w:rsid w:val="00EF7E7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500B03"/>
  <w15:docId w15:val="{22EF462B-11CD-4239-92EE-8FA83BD6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植西＿唯</dc:creator>
  <cp:lastModifiedBy>user</cp:lastModifiedBy>
  <cp:revision>1</cp:revision>
  <dcterms:created xsi:type="dcterms:W3CDTF">2021-06-09T04:53:00Z</dcterms:created>
  <dcterms:modified xsi:type="dcterms:W3CDTF">2022-05-16T02:04:00Z</dcterms:modified>
</cp:coreProperties>
</file>